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37D0E" w:rsidR="005867D0" w:rsidP="001A669A" w:rsidRDefault="005867D0" w14:paraId="8172696" w14:textId="8172696">
      <w:pPr>
        <w:spacing w:after="0" w:line="240" w:lineRule="auto"/>
        <w15:collapsed w:val="false"/>
        <w:rPr>
          <w:rFonts w:ascii="Times New Roman" w:hAnsi="Times New Roman" w:cs="Times New Roman"/>
          <w:sz w:val="24"/>
          <w:szCs w:val="24"/>
        </w:rPr>
      </w:pPr>
      <w:bookmarkStart w:name="_GoBack" w:id="0"/>
      <w:bookmarkEnd w:id="0"/>
    </w:p>
    <w:p w:rsidRPr="00A37D0E" w:rsidR="000F4149" w:rsidP="001A669A" w:rsidRDefault="000F4149">
      <w:pPr>
        <w:spacing w:after="0" w:line="240" w:lineRule="auto"/>
        <w:rPr>
          <w:rFonts w:ascii="Times New Roman" w:hAnsi="Times New Roman" w:cs="Times New Roman"/>
          <w:sz w:val="24"/>
          <w:szCs w:val="24"/>
        </w:rPr>
      </w:pPr>
      <w:r w:rsidRPr="00A37D0E">
        <w:rPr>
          <w:rFonts w:ascii="Times New Roman" w:hAnsi="Times New Roman" w:cs="Times New Roman"/>
          <w:sz w:val="24"/>
          <w:szCs w:val="24"/>
        </w:rPr>
        <w:t>REPUBLIKA HRVATSKA</w:t>
      </w:r>
    </w:p>
    <w:p w:rsidRPr="00A37D0E" w:rsidR="000F4149" w:rsidP="001A669A" w:rsidRDefault="000F4149">
      <w:pPr>
        <w:spacing w:after="0" w:line="240" w:lineRule="auto"/>
        <w:rPr>
          <w:rFonts w:ascii="Times New Roman" w:hAnsi="Times New Roman" w:cs="Times New Roman"/>
          <w:sz w:val="24"/>
          <w:szCs w:val="24"/>
        </w:rPr>
      </w:pPr>
      <w:r w:rsidRPr="00A37D0E">
        <w:rPr>
          <w:rFonts w:ascii="Times New Roman" w:hAnsi="Times New Roman" w:cs="Times New Roman"/>
          <w:sz w:val="24"/>
          <w:szCs w:val="24"/>
        </w:rPr>
        <w:t>TRGOVAČKI SUD U ZAGREBU</w:t>
      </w:r>
    </w:p>
    <w:p w:rsidRPr="00A37D0E" w:rsidR="000F4149" w:rsidP="001A669A" w:rsidRDefault="000F4149">
      <w:pPr>
        <w:spacing w:after="0" w:line="240" w:lineRule="auto"/>
        <w:rPr>
          <w:rFonts w:ascii="Times New Roman" w:hAnsi="Times New Roman" w:cs="Times New Roman"/>
          <w:sz w:val="24"/>
          <w:szCs w:val="24"/>
        </w:rPr>
      </w:pPr>
      <w:r w:rsidRPr="00A37D0E">
        <w:rPr>
          <w:rFonts w:ascii="Times New Roman" w:hAnsi="Times New Roman" w:cs="Times New Roman"/>
          <w:sz w:val="24"/>
          <w:szCs w:val="24"/>
        </w:rPr>
        <w:t xml:space="preserve">Zagreb, </w:t>
      </w:r>
      <w:proofErr w:type="spellStart"/>
      <w:r w:rsidRPr="00A37D0E">
        <w:rPr>
          <w:rFonts w:ascii="Times New Roman" w:hAnsi="Times New Roman" w:cs="Times New Roman"/>
          <w:sz w:val="24"/>
          <w:szCs w:val="24"/>
        </w:rPr>
        <w:t>Amruševa</w:t>
      </w:r>
      <w:proofErr w:type="spellEnd"/>
      <w:r w:rsidRPr="00A37D0E">
        <w:rPr>
          <w:rFonts w:ascii="Times New Roman" w:hAnsi="Times New Roman" w:cs="Times New Roman"/>
          <w:sz w:val="24"/>
          <w:szCs w:val="24"/>
        </w:rPr>
        <w:t xml:space="preserve"> 2/II                                          </w:t>
      </w:r>
      <w:r w:rsidRPr="00A37D0E">
        <w:rPr>
          <w:rFonts w:ascii="Times New Roman" w:hAnsi="Times New Roman" w:cs="Times New Roman"/>
          <w:sz w:val="24"/>
          <w:szCs w:val="24"/>
        </w:rPr>
        <w:tab/>
      </w:r>
      <w:r w:rsidRPr="00A37D0E">
        <w:rPr>
          <w:rFonts w:ascii="Times New Roman" w:hAnsi="Times New Roman" w:cs="Times New Roman"/>
          <w:sz w:val="24"/>
          <w:szCs w:val="24"/>
        </w:rPr>
        <w:tab/>
      </w:r>
      <w:r w:rsidRPr="00A37D0E">
        <w:rPr>
          <w:rFonts w:ascii="Times New Roman" w:hAnsi="Times New Roman" w:cs="Times New Roman"/>
          <w:sz w:val="24"/>
          <w:szCs w:val="24"/>
        </w:rPr>
        <w:tab/>
      </w:r>
      <w:r w:rsidRPr="00A37D0E">
        <w:rPr>
          <w:rFonts w:ascii="Times New Roman" w:hAnsi="Times New Roman" w:cs="Times New Roman"/>
          <w:sz w:val="24"/>
          <w:szCs w:val="24"/>
        </w:rPr>
        <w:tab/>
      </w:r>
    </w:p>
    <w:p w:rsidRPr="00A37D0E" w:rsidR="000F4149" w:rsidP="001A669A" w:rsidRDefault="000F4149">
      <w:pPr>
        <w:spacing w:after="0" w:line="240" w:lineRule="auto"/>
        <w:rPr>
          <w:rFonts w:ascii="Times New Roman" w:hAnsi="Times New Roman" w:cs="Times New Roman"/>
          <w:sz w:val="24"/>
          <w:szCs w:val="24"/>
        </w:rPr>
      </w:pPr>
    </w:p>
    <w:p w:rsidRPr="00A37D0E" w:rsidR="000F4149" w:rsidP="004E0887" w:rsidRDefault="000F4149">
      <w:pPr>
        <w:spacing w:after="0" w:line="240" w:lineRule="auto"/>
        <w:jc w:val="right"/>
        <w:rPr>
          <w:rFonts w:ascii="Times New Roman" w:hAnsi="Times New Roman" w:cs="Times New Roman"/>
          <w:sz w:val="24"/>
          <w:szCs w:val="24"/>
        </w:rPr>
      </w:pPr>
    </w:p>
    <w:p w:rsidRPr="00A37D0E" w:rsidR="000F4149" w:rsidP="001A669A" w:rsidRDefault="000F4149">
      <w:pPr>
        <w:spacing w:after="0" w:line="240" w:lineRule="auto"/>
        <w:rPr>
          <w:rFonts w:ascii="Times New Roman" w:hAnsi="Times New Roman" w:cs="Times New Roman"/>
          <w:sz w:val="24"/>
          <w:szCs w:val="24"/>
        </w:rPr>
      </w:pPr>
    </w:p>
    <w:p w:rsidRPr="001848E3" w:rsidR="000F4149" w:rsidP="00C61334" w:rsidRDefault="000F4149">
      <w:pPr>
        <w:spacing w:after="0" w:line="240" w:lineRule="auto"/>
        <w:jc w:val="center"/>
        <w:rPr>
          <w:rFonts w:ascii="Times New Roman" w:hAnsi="Times New Roman" w:cs="Times New Roman"/>
          <w:sz w:val="24"/>
          <w:szCs w:val="24"/>
        </w:rPr>
      </w:pPr>
      <w:r w:rsidRPr="001848E3">
        <w:rPr>
          <w:rFonts w:ascii="Times New Roman" w:hAnsi="Times New Roman" w:cs="Times New Roman"/>
          <w:sz w:val="24"/>
          <w:szCs w:val="24"/>
        </w:rPr>
        <w:t>Z A P I S N I K</w:t>
      </w:r>
    </w:p>
    <w:p w:rsidRPr="001848E3" w:rsidR="000F4149" w:rsidP="00C61334" w:rsidRDefault="000F4149">
      <w:pPr>
        <w:spacing w:after="0" w:line="240" w:lineRule="auto"/>
        <w:jc w:val="center"/>
        <w:rPr>
          <w:rFonts w:ascii="Times New Roman" w:hAnsi="Times New Roman" w:cs="Times New Roman"/>
          <w:sz w:val="24"/>
          <w:szCs w:val="24"/>
        </w:rPr>
      </w:pPr>
      <w:r w:rsidRPr="001848E3">
        <w:rPr>
          <w:rFonts w:ascii="Times New Roman" w:hAnsi="Times New Roman" w:cs="Times New Roman"/>
          <w:sz w:val="24"/>
          <w:szCs w:val="24"/>
        </w:rPr>
        <w:t xml:space="preserve">s ročišta za ispitivanje tražbina, u </w:t>
      </w:r>
      <w:proofErr w:type="spellStart"/>
      <w:r w:rsidRPr="001848E3">
        <w:rPr>
          <w:rFonts w:ascii="Times New Roman" w:hAnsi="Times New Roman" w:cs="Times New Roman"/>
          <w:sz w:val="24"/>
          <w:szCs w:val="24"/>
        </w:rPr>
        <w:t>predstečajnom</w:t>
      </w:r>
      <w:proofErr w:type="spellEnd"/>
      <w:r w:rsidRPr="001848E3">
        <w:rPr>
          <w:rFonts w:ascii="Times New Roman" w:hAnsi="Times New Roman" w:cs="Times New Roman"/>
          <w:sz w:val="24"/>
          <w:szCs w:val="24"/>
        </w:rPr>
        <w:t xml:space="preserve"> postupku nad dužnikom </w:t>
      </w:r>
      <w:r w:rsidRPr="001848E3" w:rsidR="001848E3">
        <w:rPr>
          <w:rFonts w:ascii="Times New Roman" w:hAnsi="Times New Roman" w:cs="Times New Roman"/>
          <w:sz w:val="24"/>
          <w:szCs w:val="24"/>
        </w:rPr>
        <w:t xml:space="preserve">VELEBIT AGRO d.o.o., OIB 89044762980, Zagreb, </w:t>
      </w:r>
      <w:proofErr w:type="spellStart"/>
      <w:r w:rsidRPr="001848E3" w:rsidR="001848E3">
        <w:rPr>
          <w:rFonts w:ascii="Times New Roman" w:hAnsi="Times New Roman" w:cs="Times New Roman"/>
          <w:sz w:val="24"/>
          <w:szCs w:val="24"/>
        </w:rPr>
        <w:t>Hegedušićeva</w:t>
      </w:r>
      <w:proofErr w:type="spellEnd"/>
      <w:r w:rsidRPr="001848E3" w:rsidR="001848E3">
        <w:rPr>
          <w:rFonts w:ascii="Times New Roman" w:hAnsi="Times New Roman" w:cs="Times New Roman"/>
          <w:sz w:val="24"/>
          <w:szCs w:val="24"/>
        </w:rPr>
        <w:t xml:space="preserve"> ulica 1</w:t>
      </w:r>
      <w:r w:rsidRPr="001848E3" w:rsidR="006D3EED">
        <w:rPr>
          <w:rFonts w:ascii="Times New Roman" w:hAnsi="Times New Roman" w:cs="Times New Roman"/>
          <w:sz w:val="24"/>
          <w:szCs w:val="24"/>
        </w:rPr>
        <w:t>, sastavljen pri</w:t>
      </w:r>
      <w:r w:rsidRPr="001848E3" w:rsidR="00166752">
        <w:rPr>
          <w:rFonts w:ascii="Times New Roman" w:hAnsi="Times New Roman" w:cs="Times New Roman"/>
          <w:sz w:val="24"/>
          <w:szCs w:val="24"/>
        </w:rPr>
        <w:t xml:space="preserve"> Trgovačkom sudu u Zagrebu </w:t>
      </w:r>
      <w:r w:rsidR="001848E3">
        <w:rPr>
          <w:rFonts w:ascii="Times New Roman" w:hAnsi="Times New Roman" w:cs="Times New Roman"/>
          <w:sz w:val="24"/>
          <w:szCs w:val="24"/>
        </w:rPr>
        <w:t>1</w:t>
      </w:r>
      <w:r w:rsidRPr="001848E3" w:rsidR="00821691">
        <w:rPr>
          <w:rFonts w:ascii="Times New Roman" w:hAnsi="Times New Roman" w:cs="Times New Roman"/>
          <w:sz w:val="24"/>
          <w:szCs w:val="24"/>
        </w:rPr>
        <w:t>9</w:t>
      </w:r>
      <w:r w:rsidRPr="001848E3" w:rsidR="006D3EED">
        <w:rPr>
          <w:rFonts w:ascii="Times New Roman" w:hAnsi="Times New Roman" w:cs="Times New Roman"/>
          <w:sz w:val="24"/>
          <w:szCs w:val="24"/>
        </w:rPr>
        <w:t xml:space="preserve">. </w:t>
      </w:r>
      <w:r w:rsidR="001848E3">
        <w:rPr>
          <w:rFonts w:ascii="Times New Roman" w:hAnsi="Times New Roman" w:cs="Times New Roman"/>
          <w:sz w:val="24"/>
          <w:szCs w:val="24"/>
        </w:rPr>
        <w:t>prosinca</w:t>
      </w:r>
      <w:r w:rsidRPr="001848E3" w:rsidR="0086553F">
        <w:rPr>
          <w:rFonts w:ascii="Times New Roman" w:hAnsi="Times New Roman" w:cs="Times New Roman"/>
          <w:sz w:val="24"/>
          <w:szCs w:val="24"/>
        </w:rPr>
        <w:t xml:space="preserve"> </w:t>
      </w:r>
      <w:r w:rsidRPr="001848E3">
        <w:rPr>
          <w:rFonts w:ascii="Times New Roman" w:hAnsi="Times New Roman" w:cs="Times New Roman"/>
          <w:sz w:val="24"/>
          <w:szCs w:val="24"/>
        </w:rPr>
        <w:t>201</w:t>
      </w:r>
      <w:r w:rsidRPr="001848E3" w:rsidR="0054449C">
        <w:rPr>
          <w:rFonts w:ascii="Times New Roman" w:hAnsi="Times New Roman" w:cs="Times New Roman"/>
          <w:sz w:val="24"/>
          <w:szCs w:val="24"/>
        </w:rPr>
        <w:t>9</w:t>
      </w:r>
      <w:r w:rsidRPr="001848E3">
        <w:rPr>
          <w:rFonts w:ascii="Times New Roman" w:hAnsi="Times New Roman" w:cs="Times New Roman"/>
          <w:sz w:val="24"/>
          <w:szCs w:val="24"/>
        </w:rPr>
        <w:t>.</w:t>
      </w:r>
    </w:p>
    <w:p w:rsidRPr="001848E3" w:rsidR="00DF5DAB" w:rsidP="00DF5DAB" w:rsidRDefault="00DF5DAB">
      <w:pPr>
        <w:spacing w:after="0" w:line="240" w:lineRule="auto"/>
        <w:rPr>
          <w:rFonts w:ascii="Times New Roman" w:hAnsi="Times New Roman" w:cs="Times New Roman"/>
          <w:sz w:val="24"/>
          <w:szCs w:val="24"/>
        </w:rPr>
      </w:pPr>
    </w:p>
    <w:p w:rsidRPr="001848E3" w:rsidR="005867D0" w:rsidP="001A669A" w:rsidRDefault="005867D0">
      <w:pPr>
        <w:spacing w:after="0" w:line="240" w:lineRule="auto"/>
        <w:rPr>
          <w:rFonts w:ascii="Times New Roman" w:hAnsi="Times New Roman" w:cs="Times New Roman"/>
          <w:sz w:val="24"/>
          <w:szCs w:val="24"/>
        </w:rPr>
      </w:pPr>
    </w:p>
    <w:p w:rsidRPr="001848E3" w:rsidR="000F4149" w:rsidP="001A669A" w:rsidRDefault="000F4149">
      <w:pPr>
        <w:spacing w:after="0" w:line="240" w:lineRule="auto"/>
        <w:rPr>
          <w:rFonts w:ascii="Times New Roman" w:hAnsi="Times New Roman" w:cs="Times New Roman"/>
          <w:sz w:val="24"/>
          <w:szCs w:val="24"/>
        </w:rPr>
      </w:pPr>
      <w:r w:rsidRPr="001848E3">
        <w:rPr>
          <w:rFonts w:ascii="Times New Roman" w:hAnsi="Times New Roman" w:cs="Times New Roman"/>
          <w:sz w:val="24"/>
          <w:szCs w:val="24"/>
        </w:rPr>
        <w:t>Nazočni od suda:</w:t>
      </w:r>
    </w:p>
    <w:p w:rsidRPr="00A37D0E" w:rsidR="000F4149" w:rsidP="001A669A" w:rsidRDefault="000F4149">
      <w:pPr>
        <w:spacing w:after="0" w:line="240" w:lineRule="auto"/>
        <w:rPr>
          <w:rFonts w:ascii="Times New Roman" w:hAnsi="Times New Roman" w:cs="Times New Roman"/>
          <w:sz w:val="24"/>
          <w:szCs w:val="24"/>
        </w:rPr>
      </w:pPr>
      <w:r w:rsidRPr="00A37D0E">
        <w:rPr>
          <w:rFonts w:ascii="Times New Roman" w:hAnsi="Times New Roman" w:cs="Times New Roman"/>
          <w:sz w:val="24"/>
          <w:szCs w:val="24"/>
        </w:rPr>
        <w:t>Sudac</w:t>
      </w:r>
      <w:r w:rsidRPr="00A37D0E" w:rsidR="00166752">
        <w:rPr>
          <w:rFonts w:ascii="Times New Roman" w:hAnsi="Times New Roman" w:cs="Times New Roman"/>
          <w:sz w:val="24"/>
          <w:szCs w:val="24"/>
        </w:rPr>
        <w:t>:</w:t>
      </w:r>
      <w:r w:rsidRPr="00A37D0E">
        <w:rPr>
          <w:rFonts w:ascii="Times New Roman" w:hAnsi="Times New Roman" w:cs="Times New Roman"/>
          <w:sz w:val="24"/>
          <w:szCs w:val="24"/>
        </w:rPr>
        <w:t xml:space="preserve"> </w:t>
      </w:r>
      <w:r w:rsidRPr="00A37D0E" w:rsidR="0086553F">
        <w:rPr>
          <w:rFonts w:ascii="Times New Roman" w:hAnsi="Times New Roman" w:cs="Times New Roman"/>
          <w:sz w:val="24"/>
          <w:szCs w:val="24"/>
        </w:rPr>
        <w:t>Nikolina Dorić Hadžisejdić</w:t>
      </w:r>
    </w:p>
    <w:p w:rsidRPr="00A37D0E" w:rsidR="000F4149" w:rsidP="001A669A" w:rsidRDefault="0020696E">
      <w:pPr>
        <w:spacing w:after="0" w:line="240" w:lineRule="auto"/>
        <w:rPr>
          <w:rFonts w:ascii="Times New Roman" w:hAnsi="Times New Roman" w:cs="Times New Roman"/>
          <w:sz w:val="24"/>
          <w:szCs w:val="24"/>
        </w:rPr>
      </w:pPr>
      <w:r w:rsidRPr="00A37D0E">
        <w:rPr>
          <w:rFonts w:ascii="Times New Roman" w:hAnsi="Times New Roman" w:cs="Times New Roman"/>
          <w:sz w:val="24"/>
          <w:szCs w:val="24"/>
        </w:rPr>
        <w:t>Zapisničar</w:t>
      </w:r>
      <w:r w:rsidRPr="00A37D0E" w:rsidR="000F4149">
        <w:rPr>
          <w:rFonts w:ascii="Times New Roman" w:hAnsi="Times New Roman" w:cs="Times New Roman"/>
          <w:sz w:val="24"/>
          <w:szCs w:val="24"/>
        </w:rPr>
        <w:t xml:space="preserve">: </w:t>
      </w:r>
      <w:r w:rsidR="00330B62">
        <w:rPr>
          <w:rFonts w:ascii="Times New Roman" w:hAnsi="Times New Roman" w:cs="Times New Roman"/>
          <w:sz w:val="24"/>
          <w:szCs w:val="24"/>
        </w:rPr>
        <w:t>Valentina Gabud</w:t>
      </w:r>
    </w:p>
    <w:p w:rsidRPr="00A37D0E" w:rsidR="000F4149" w:rsidP="001A669A" w:rsidRDefault="000F4149">
      <w:pPr>
        <w:spacing w:after="0" w:line="240" w:lineRule="auto"/>
        <w:rPr>
          <w:rFonts w:ascii="Times New Roman" w:hAnsi="Times New Roman" w:cs="Times New Roman"/>
          <w:sz w:val="24"/>
          <w:szCs w:val="24"/>
        </w:rPr>
      </w:pPr>
    </w:p>
    <w:p w:rsidRPr="00A37D0E" w:rsidR="000F4149" w:rsidP="001A669A" w:rsidRDefault="000F4149">
      <w:pPr>
        <w:spacing w:after="0" w:line="240" w:lineRule="auto"/>
        <w:rPr>
          <w:rFonts w:ascii="Times New Roman" w:hAnsi="Times New Roman" w:cs="Times New Roman"/>
          <w:sz w:val="24"/>
          <w:szCs w:val="24"/>
        </w:rPr>
      </w:pPr>
      <w:r w:rsidRPr="00A37D0E">
        <w:rPr>
          <w:rFonts w:ascii="Times New Roman" w:hAnsi="Times New Roman" w:cs="Times New Roman"/>
          <w:sz w:val="24"/>
          <w:szCs w:val="24"/>
        </w:rPr>
        <w:t xml:space="preserve">Započeto u </w:t>
      </w:r>
      <w:r w:rsidRPr="00A37D0E" w:rsidR="00277059">
        <w:rPr>
          <w:rFonts w:ascii="Times New Roman" w:hAnsi="Times New Roman" w:cs="Times New Roman"/>
          <w:sz w:val="24"/>
          <w:szCs w:val="24"/>
        </w:rPr>
        <w:t>9:3</w:t>
      </w:r>
      <w:r w:rsidRPr="00A37D0E" w:rsidR="00DF5DAB">
        <w:rPr>
          <w:rFonts w:ascii="Times New Roman" w:hAnsi="Times New Roman" w:cs="Times New Roman"/>
          <w:sz w:val="24"/>
          <w:szCs w:val="24"/>
        </w:rPr>
        <w:t>0</w:t>
      </w:r>
      <w:r w:rsidRPr="00A37D0E" w:rsidR="00A916C3">
        <w:rPr>
          <w:rFonts w:ascii="Times New Roman" w:hAnsi="Times New Roman" w:cs="Times New Roman"/>
          <w:sz w:val="24"/>
          <w:szCs w:val="24"/>
        </w:rPr>
        <w:t xml:space="preserve"> </w:t>
      </w:r>
      <w:r w:rsidRPr="00A37D0E">
        <w:rPr>
          <w:rFonts w:ascii="Times New Roman" w:hAnsi="Times New Roman" w:cs="Times New Roman"/>
          <w:sz w:val="24"/>
          <w:szCs w:val="24"/>
        </w:rPr>
        <w:t>sati</w:t>
      </w:r>
    </w:p>
    <w:p w:rsidRPr="00A37D0E" w:rsidR="005867D0" w:rsidP="001A669A" w:rsidRDefault="005867D0">
      <w:pPr>
        <w:spacing w:after="0" w:line="240" w:lineRule="auto"/>
        <w:rPr>
          <w:rFonts w:ascii="Times New Roman" w:hAnsi="Times New Roman" w:cs="Times New Roman"/>
          <w:sz w:val="24"/>
          <w:szCs w:val="24"/>
        </w:rPr>
      </w:pPr>
    </w:p>
    <w:p w:rsidRPr="00A37D0E" w:rsidR="00166752" w:rsidP="001A669A" w:rsidRDefault="00CC1432">
      <w:pPr>
        <w:spacing w:after="0" w:line="240" w:lineRule="auto"/>
        <w:rPr>
          <w:rFonts w:ascii="Times New Roman" w:hAnsi="Times New Roman" w:cs="Times New Roman"/>
          <w:sz w:val="24"/>
          <w:szCs w:val="24"/>
        </w:rPr>
      </w:pPr>
      <w:r w:rsidRPr="00A37D0E">
        <w:rPr>
          <w:rFonts w:ascii="Times New Roman" w:hAnsi="Times New Roman" w:cs="Times New Roman"/>
          <w:sz w:val="24"/>
          <w:szCs w:val="24"/>
        </w:rPr>
        <w:t>Sud otvara ročište za ispitivanje tražbina</w:t>
      </w:r>
      <w:r w:rsidRPr="00A37D0E" w:rsidR="00166752">
        <w:rPr>
          <w:rFonts w:ascii="Times New Roman" w:hAnsi="Times New Roman" w:cs="Times New Roman"/>
          <w:sz w:val="24"/>
          <w:szCs w:val="24"/>
        </w:rPr>
        <w:t>.</w:t>
      </w:r>
    </w:p>
    <w:p w:rsidRPr="00A37D0E" w:rsidR="00166752" w:rsidP="001A669A" w:rsidRDefault="00166752">
      <w:pPr>
        <w:spacing w:after="0" w:line="240" w:lineRule="auto"/>
        <w:rPr>
          <w:rFonts w:ascii="Times New Roman" w:hAnsi="Times New Roman" w:cs="Times New Roman"/>
          <w:sz w:val="24"/>
          <w:szCs w:val="24"/>
        </w:rPr>
      </w:pPr>
    </w:p>
    <w:p w:rsidRPr="00A37D0E" w:rsidR="00CC1432" w:rsidP="001A669A" w:rsidRDefault="00166752">
      <w:pPr>
        <w:spacing w:after="0" w:line="240" w:lineRule="auto"/>
        <w:rPr>
          <w:rFonts w:ascii="Times New Roman" w:hAnsi="Times New Roman" w:cs="Times New Roman"/>
          <w:sz w:val="24"/>
          <w:szCs w:val="24"/>
        </w:rPr>
      </w:pPr>
      <w:r w:rsidRPr="00A37D0E">
        <w:rPr>
          <w:rFonts w:ascii="Times New Roman" w:hAnsi="Times New Roman" w:cs="Times New Roman"/>
          <w:sz w:val="24"/>
          <w:szCs w:val="24"/>
        </w:rPr>
        <w:t>R</w:t>
      </w:r>
      <w:r w:rsidRPr="00A37D0E" w:rsidR="00CC1432">
        <w:rPr>
          <w:rFonts w:ascii="Times New Roman" w:hAnsi="Times New Roman" w:cs="Times New Roman"/>
          <w:sz w:val="24"/>
          <w:szCs w:val="24"/>
        </w:rPr>
        <w:t>očište je javno.</w:t>
      </w:r>
    </w:p>
    <w:p w:rsidRPr="00A37D0E" w:rsidR="006D3EED" w:rsidP="001A669A" w:rsidRDefault="006D3EED">
      <w:pPr>
        <w:spacing w:after="0" w:line="240" w:lineRule="auto"/>
        <w:rPr>
          <w:rFonts w:ascii="Times New Roman" w:hAnsi="Times New Roman" w:cs="Times New Roman"/>
          <w:sz w:val="24"/>
          <w:szCs w:val="24"/>
        </w:rPr>
      </w:pPr>
    </w:p>
    <w:p w:rsidRPr="00A37D0E" w:rsidR="006D3EED" w:rsidP="001A669A" w:rsidRDefault="000F4149">
      <w:pPr>
        <w:spacing w:after="0" w:line="240" w:lineRule="auto"/>
        <w:rPr>
          <w:rFonts w:ascii="Times New Roman" w:hAnsi="Times New Roman" w:cs="Times New Roman"/>
          <w:sz w:val="24"/>
          <w:szCs w:val="24"/>
        </w:rPr>
      </w:pPr>
      <w:r w:rsidRPr="00A37D0E">
        <w:rPr>
          <w:rFonts w:ascii="Times New Roman" w:hAnsi="Times New Roman" w:cs="Times New Roman"/>
          <w:sz w:val="24"/>
          <w:szCs w:val="24"/>
        </w:rPr>
        <w:t xml:space="preserve">Utvrđuje se </w:t>
      </w:r>
      <w:r w:rsidRPr="00A37D0E" w:rsidR="00166752">
        <w:rPr>
          <w:rFonts w:ascii="Times New Roman" w:hAnsi="Times New Roman" w:cs="Times New Roman"/>
          <w:sz w:val="24"/>
          <w:szCs w:val="24"/>
        </w:rPr>
        <w:t xml:space="preserve">da </w:t>
      </w:r>
      <w:r w:rsidRPr="00A37D0E" w:rsidR="006D3EED">
        <w:rPr>
          <w:rFonts w:ascii="Times New Roman" w:hAnsi="Times New Roman" w:cs="Times New Roman"/>
          <w:sz w:val="24"/>
          <w:szCs w:val="24"/>
        </w:rPr>
        <w:t xml:space="preserve">su </w:t>
      </w:r>
      <w:r w:rsidRPr="00A37D0E" w:rsidR="00CC1432">
        <w:rPr>
          <w:rFonts w:ascii="Times New Roman" w:hAnsi="Times New Roman" w:cs="Times New Roman"/>
          <w:sz w:val="24"/>
          <w:szCs w:val="24"/>
        </w:rPr>
        <w:t xml:space="preserve">na ročište </w:t>
      </w:r>
      <w:r w:rsidRPr="00A37D0E">
        <w:rPr>
          <w:rFonts w:ascii="Times New Roman" w:hAnsi="Times New Roman" w:cs="Times New Roman"/>
          <w:sz w:val="24"/>
          <w:szCs w:val="24"/>
        </w:rPr>
        <w:t>pristupi</w:t>
      </w:r>
      <w:r w:rsidRPr="00A37D0E" w:rsidR="006D3EED">
        <w:rPr>
          <w:rFonts w:ascii="Times New Roman" w:hAnsi="Times New Roman" w:cs="Times New Roman"/>
          <w:sz w:val="24"/>
          <w:szCs w:val="24"/>
        </w:rPr>
        <w:t>li:</w:t>
      </w:r>
    </w:p>
    <w:p w:rsidRPr="00A37D0E" w:rsidR="006D3EED" w:rsidP="001A669A" w:rsidRDefault="006D3EED">
      <w:pPr>
        <w:spacing w:after="0" w:line="240" w:lineRule="auto"/>
        <w:rPr>
          <w:rFonts w:ascii="Times New Roman" w:hAnsi="Times New Roman" w:cs="Times New Roman"/>
          <w:sz w:val="24"/>
          <w:szCs w:val="24"/>
        </w:rPr>
      </w:pPr>
    </w:p>
    <w:p w:rsidRPr="00A37D0E" w:rsidR="000F4149" w:rsidP="001A669A" w:rsidRDefault="006D3EED">
      <w:pPr>
        <w:spacing w:after="0" w:line="240" w:lineRule="auto"/>
        <w:rPr>
          <w:rFonts w:ascii="Times New Roman" w:hAnsi="Times New Roman" w:cs="Times New Roman"/>
          <w:sz w:val="24"/>
          <w:szCs w:val="24"/>
        </w:rPr>
      </w:pPr>
      <w:r w:rsidRPr="00A37D0E">
        <w:rPr>
          <w:rFonts w:ascii="Times New Roman" w:hAnsi="Times New Roman" w:cs="Times New Roman"/>
          <w:sz w:val="24"/>
          <w:szCs w:val="24"/>
        </w:rPr>
        <w:t>P</w:t>
      </w:r>
      <w:r w:rsidRPr="00A37D0E" w:rsidR="000F4149">
        <w:rPr>
          <w:rFonts w:ascii="Times New Roman" w:hAnsi="Times New Roman" w:cs="Times New Roman"/>
          <w:sz w:val="24"/>
          <w:szCs w:val="24"/>
        </w:rPr>
        <w:t>ovjerenik</w:t>
      </w:r>
      <w:r w:rsidR="001848E3">
        <w:rPr>
          <w:rFonts w:ascii="Times New Roman" w:hAnsi="Times New Roman" w:cs="Times New Roman"/>
          <w:sz w:val="24"/>
          <w:szCs w:val="24"/>
        </w:rPr>
        <w:t>: Ivica Boltužić</w:t>
      </w:r>
    </w:p>
    <w:p w:rsidRPr="00A37D0E" w:rsidR="006D3EED" w:rsidP="00DF5DAB" w:rsidRDefault="006D3EED">
      <w:pPr>
        <w:spacing w:after="0" w:line="240" w:lineRule="auto"/>
        <w:ind w:left="705" w:hanging="705"/>
        <w:jc w:val="both"/>
        <w:rPr>
          <w:rFonts w:ascii="Times New Roman" w:hAnsi="Times New Roman" w:cs="Times New Roman"/>
          <w:sz w:val="24"/>
          <w:szCs w:val="24"/>
        </w:rPr>
      </w:pPr>
    </w:p>
    <w:p w:rsidRPr="00982380" w:rsidR="00DF5DAB" w:rsidP="00DF5DAB" w:rsidRDefault="006D3EED">
      <w:pPr>
        <w:spacing w:after="0" w:line="240" w:lineRule="auto"/>
        <w:ind w:left="705" w:hanging="705"/>
        <w:jc w:val="both"/>
        <w:rPr>
          <w:rFonts w:ascii="Times New Roman" w:hAnsi="Times New Roman" w:cs="Times New Roman"/>
          <w:sz w:val="24"/>
          <w:szCs w:val="24"/>
        </w:rPr>
      </w:pPr>
      <w:r w:rsidRPr="00982380">
        <w:rPr>
          <w:rFonts w:ascii="Times New Roman" w:hAnsi="Times New Roman" w:cs="Times New Roman"/>
          <w:sz w:val="24"/>
          <w:szCs w:val="24"/>
        </w:rPr>
        <w:t>Dužnik</w:t>
      </w:r>
      <w:r w:rsidRPr="00982380" w:rsidR="000F4149">
        <w:rPr>
          <w:rFonts w:ascii="Times New Roman" w:hAnsi="Times New Roman" w:cs="Times New Roman"/>
          <w:sz w:val="24"/>
          <w:szCs w:val="24"/>
        </w:rPr>
        <w:t>:</w:t>
      </w:r>
      <w:r w:rsidRPr="00982380" w:rsidR="00982380">
        <w:rPr>
          <w:rFonts w:ascii="Times New Roman" w:hAnsi="Times New Roman" w:cs="Times New Roman"/>
          <w:sz w:val="24"/>
          <w:szCs w:val="24"/>
        </w:rPr>
        <w:t xml:space="preserve"> zastupnici</w:t>
      </w:r>
      <w:r w:rsidRPr="00982380" w:rsidR="00166752">
        <w:rPr>
          <w:rFonts w:ascii="Times New Roman" w:hAnsi="Times New Roman" w:cs="Times New Roman"/>
          <w:sz w:val="24"/>
          <w:szCs w:val="24"/>
        </w:rPr>
        <w:t xml:space="preserve"> po zakonu</w:t>
      </w:r>
      <w:r w:rsidRPr="00982380" w:rsidR="000F4149">
        <w:rPr>
          <w:rFonts w:ascii="Times New Roman" w:hAnsi="Times New Roman" w:cs="Times New Roman"/>
          <w:sz w:val="24"/>
          <w:szCs w:val="24"/>
        </w:rPr>
        <w:t xml:space="preserve"> </w:t>
      </w:r>
      <w:r w:rsidRPr="00982380" w:rsidR="00982380">
        <w:rPr>
          <w:rFonts w:ascii="Times New Roman" w:hAnsi="Times New Roman" w:cs="Times New Roman"/>
          <w:sz w:val="24"/>
          <w:szCs w:val="24"/>
        </w:rPr>
        <w:t xml:space="preserve">Marijan Hren i </w:t>
      </w:r>
      <w:r w:rsidRPr="00982380" w:rsidR="001848E3">
        <w:rPr>
          <w:rFonts w:ascii="Times New Roman" w:hAnsi="Times New Roman" w:cs="Times New Roman"/>
          <w:sz w:val="24"/>
          <w:szCs w:val="24"/>
        </w:rPr>
        <w:t>Tomislav Hren</w:t>
      </w:r>
      <w:r w:rsidRPr="00982380" w:rsidR="0054449C">
        <w:rPr>
          <w:rFonts w:ascii="Times New Roman" w:hAnsi="Times New Roman" w:cs="Times New Roman"/>
          <w:sz w:val="24"/>
          <w:szCs w:val="24"/>
        </w:rPr>
        <w:t xml:space="preserve"> </w:t>
      </w:r>
      <w:r w:rsidRPr="00982380" w:rsidR="00C61334">
        <w:rPr>
          <w:rFonts w:ascii="Times New Roman" w:hAnsi="Times New Roman" w:cs="Times New Roman"/>
          <w:sz w:val="24"/>
          <w:szCs w:val="24"/>
        </w:rPr>
        <w:t xml:space="preserve"> uz punomoćnika</w:t>
      </w:r>
      <w:r w:rsidRPr="00982380" w:rsidR="001848E3">
        <w:rPr>
          <w:rFonts w:ascii="Times New Roman" w:hAnsi="Times New Roman" w:cs="Times New Roman"/>
          <w:sz w:val="24"/>
          <w:szCs w:val="24"/>
        </w:rPr>
        <w:t xml:space="preserve"> </w:t>
      </w:r>
      <w:proofErr w:type="spellStart"/>
      <w:r w:rsidRPr="00982380" w:rsidR="001848E3">
        <w:rPr>
          <w:rFonts w:ascii="Times New Roman" w:hAnsi="Times New Roman" w:cs="Times New Roman"/>
          <w:sz w:val="24"/>
          <w:szCs w:val="24"/>
        </w:rPr>
        <w:t>Jelenko</w:t>
      </w:r>
      <w:proofErr w:type="spellEnd"/>
      <w:r w:rsidRPr="00982380" w:rsidR="001848E3">
        <w:rPr>
          <w:rFonts w:ascii="Times New Roman" w:hAnsi="Times New Roman" w:cs="Times New Roman"/>
          <w:sz w:val="24"/>
          <w:szCs w:val="24"/>
        </w:rPr>
        <w:t xml:space="preserve"> </w:t>
      </w:r>
      <w:proofErr w:type="spellStart"/>
      <w:r w:rsidRPr="00982380" w:rsidR="001848E3">
        <w:rPr>
          <w:rFonts w:ascii="Times New Roman" w:hAnsi="Times New Roman" w:cs="Times New Roman"/>
          <w:sz w:val="24"/>
          <w:szCs w:val="24"/>
        </w:rPr>
        <w:t>Lehki</w:t>
      </w:r>
      <w:proofErr w:type="spellEnd"/>
      <w:r w:rsidRPr="00982380" w:rsidR="001848E3">
        <w:rPr>
          <w:rFonts w:ascii="Times New Roman" w:hAnsi="Times New Roman" w:cs="Times New Roman"/>
          <w:sz w:val="24"/>
          <w:szCs w:val="24"/>
        </w:rPr>
        <w:t>, odvjetnik</w:t>
      </w:r>
      <w:r w:rsidRPr="00982380" w:rsidR="00982380">
        <w:rPr>
          <w:rFonts w:ascii="Times New Roman" w:hAnsi="Times New Roman" w:cs="Times New Roman"/>
          <w:sz w:val="24"/>
          <w:szCs w:val="24"/>
        </w:rPr>
        <w:t>a</w:t>
      </w:r>
      <w:r w:rsidRPr="00982380" w:rsidR="001848E3">
        <w:rPr>
          <w:rFonts w:ascii="Times New Roman" w:hAnsi="Times New Roman" w:cs="Times New Roman"/>
          <w:sz w:val="24"/>
          <w:szCs w:val="24"/>
        </w:rPr>
        <w:t xml:space="preserve"> u Zagrebu</w:t>
      </w:r>
      <w:r w:rsidR="00982380">
        <w:rPr>
          <w:rFonts w:ascii="Times New Roman" w:hAnsi="Times New Roman" w:cs="Times New Roman"/>
          <w:sz w:val="24"/>
          <w:szCs w:val="24"/>
        </w:rPr>
        <w:t>, punomoć u spisu</w:t>
      </w:r>
      <w:r w:rsidRPr="00982380" w:rsidR="00C61334">
        <w:rPr>
          <w:rFonts w:ascii="Times New Roman" w:hAnsi="Times New Roman" w:cs="Times New Roman"/>
          <w:sz w:val="24"/>
          <w:szCs w:val="24"/>
        </w:rPr>
        <w:t xml:space="preserve"> </w:t>
      </w:r>
    </w:p>
    <w:p w:rsidRPr="00A37D0E" w:rsidR="00C61334" w:rsidP="006D3EED" w:rsidRDefault="00C61334">
      <w:pPr>
        <w:spacing w:after="0" w:line="240" w:lineRule="auto"/>
        <w:ind w:left="705" w:hanging="705"/>
        <w:jc w:val="both"/>
        <w:rPr>
          <w:rFonts w:ascii="Times New Roman" w:hAnsi="Times New Roman" w:cs="Times New Roman"/>
          <w:sz w:val="24"/>
          <w:szCs w:val="24"/>
        </w:rPr>
      </w:pPr>
    </w:p>
    <w:p w:rsidRPr="00A37D0E" w:rsidR="00C61334" w:rsidP="006D3EED" w:rsidRDefault="00C61334">
      <w:pPr>
        <w:spacing w:after="0" w:line="240" w:lineRule="auto"/>
        <w:ind w:left="705" w:hanging="705"/>
        <w:jc w:val="both"/>
        <w:rPr>
          <w:rFonts w:ascii="Times New Roman" w:hAnsi="Times New Roman" w:cs="Times New Roman"/>
          <w:sz w:val="24"/>
          <w:szCs w:val="24"/>
        </w:rPr>
      </w:pPr>
    </w:p>
    <w:p w:rsidR="002010FE" w:rsidP="007B05E9" w:rsidRDefault="00421364">
      <w:pPr>
        <w:spacing w:after="0" w:line="240" w:lineRule="auto"/>
        <w:jc w:val="both"/>
        <w:rPr>
          <w:rFonts w:ascii="Times New Roman" w:hAnsi="Times New Roman" w:cs="Times New Roman"/>
          <w:sz w:val="24"/>
          <w:szCs w:val="24"/>
        </w:rPr>
      </w:pPr>
      <w:r w:rsidRPr="00A37D0E">
        <w:rPr>
          <w:rFonts w:ascii="Times New Roman" w:hAnsi="Times New Roman" w:cs="Times New Roman"/>
          <w:sz w:val="24"/>
          <w:szCs w:val="24"/>
        </w:rPr>
        <w:t>Vjerovnici:</w:t>
      </w:r>
    </w:p>
    <w:p w:rsidR="00982380" w:rsidP="007B05E9" w:rsidRDefault="00982380">
      <w:pPr>
        <w:spacing w:after="0" w:line="240" w:lineRule="auto"/>
        <w:jc w:val="both"/>
        <w:rPr>
          <w:rFonts w:ascii="Times New Roman" w:hAnsi="Times New Roman" w:cs="Times New Roman"/>
          <w:sz w:val="24"/>
          <w:szCs w:val="24"/>
        </w:rPr>
      </w:pPr>
    </w:p>
    <w:p w:rsidR="00982380" w:rsidP="00982380" w:rsidRDefault="00982380">
      <w:pPr>
        <w:pStyle w:val="Odlomakpopisa"/>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RH, Ministarstvo financija, Porezna uprava – Martin </w:t>
      </w:r>
      <w:proofErr w:type="spellStart"/>
      <w:r>
        <w:rPr>
          <w:rFonts w:ascii="Times New Roman" w:hAnsi="Times New Roman" w:cs="Times New Roman"/>
          <w:sz w:val="24"/>
          <w:szCs w:val="24"/>
        </w:rPr>
        <w:t>Blajić</w:t>
      </w:r>
      <w:proofErr w:type="spellEnd"/>
      <w:r>
        <w:rPr>
          <w:rFonts w:ascii="Times New Roman" w:hAnsi="Times New Roman" w:cs="Times New Roman"/>
          <w:sz w:val="24"/>
          <w:szCs w:val="24"/>
        </w:rPr>
        <w:t>, savjetnik ŽDO Zagreb</w:t>
      </w:r>
    </w:p>
    <w:p w:rsidR="00982380" w:rsidP="00982380" w:rsidRDefault="00982380">
      <w:pPr>
        <w:pStyle w:val="Odlomakpopisa"/>
        <w:numPr>
          <w:ilvl w:val="0"/>
          <w:numId w:val="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Ministarstvo poljoprivrede - Martin </w:t>
      </w:r>
      <w:proofErr w:type="spellStart"/>
      <w:r>
        <w:rPr>
          <w:rFonts w:ascii="Times New Roman" w:hAnsi="Times New Roman" w:cs="Times New Roman"/>
          <w:sz w:val="24"/>
          <w:szCs w:val="24"/>
        </w:rPr>
        <w:t>Blajić</w:t>
      </w:r>
      <w:proofErr w:type="spellEnd"/>
      <w:r>
        <w:rPr>
          <w:rFonts w:ascii="Times New Roman" w:hAnsi="Times New Roman" w:cs="Times New Roman"/>
          <w:sz w:val="24"/>
          <w:szCs w:val="24"/>
        </w:rPr>
        <w:t>, savjetnik ŽDO Zagreb</w:t>
      </w:r>
    </w:p>
    <w:p w:rsidRPr="00982380" w:rsidR="00982380" w:rsidP="00982380" w:rsidRDefault="00982380">
      <w:pPr>
        <w:pStyle w:val="Odlomakpopisa"/>
        <w:numPr>
          <w:ilvl w:val="0"/>
          <w:numId w:val="6"/>
        </w:numPr>
        <w:spacing w:after="0" w:line="240" w:lineRule="auto"/>
        <w:jc w:val="both"/>
        <w:rPr>
          <w:rFonts w:ascii="Times New Roman" w:hAnsi="Times New Roman" w:cs="Times New Roman"/>
          <w:sz w:val="24"/>
          <w:szCs w:val="24"/>
        </w:rPr>
      </w:pPr>
      <w:r w:rsidRPr="00982380">
        <w:rPr>
          <w:rFonts w:ascii="Times New Roman" w:hAnsi="Times New Roman" w:eastAsia="Times New Roman" w:cs="Times New Roman"/>
          <w:sz w:val="24"/>
          <w:szCs w:val="24"/>
          <w:lang w:eastAsia="hr-HR"/>
        </w:rPr>
        <w:t xml:space="preserve">ZEOCEM </w:t>
      </w:r>
      <w:proofErr w:type="spellStart"/>
      <w:r w:rsidRPr="00982380">
        <w:rPr>
          <w:rFonts w:ascii="Times New Roman" w:hAnsi="Times New Roman" w:eastAsia="Times New Roman" w:cs="Times New Roman"/>
          <w:sz w:val="24"/>
          <w:szCs w:val="24"/>
          <w:lang w:eastAsia="hr-HR"/>
        </w:rPr>
        <w:t>a.s</w:t>
      </w:r>
      <w:proofErr w:type="spellEnd"/>
      <w:r w:rsidRPr="00982380">
        <w:rPr>
          <w:rFonts w:ascii="Times New Roman" w:hAnsi="Times New Roman" w:eastAsia="Times New Roman" w:cs="Times New Roman"/>
          <w:sz w:val="24"/>
          <w:szCs w:val="24"/>
          <w:lang w:eastAsia="hr-HR"/>
        </w:rPr>
        <w:t xml:space="preserve">., </w:t>
      </w:r>
      <w:proofErr w:type="spellStart"/>
      <w:r w:rsidRPr="00982380">
        <w:rPr>
          <w:rFonts w:ascii="Times New Roman" w:hAnsi="Times New Roman" w:eastAsia="Times New Roman" w:cs="Times New Roman"/>
          <w:sz w:val="24"/>
          <w:szCs w:val="24"/>
          <w:lang w:eastAsia="hr-HR"/>
        </w:rPr>
        <w:t>Bystré</w:t>
      </w:r>
      <w:proofErr w:type="spellEnd"/>
      <w:r w:rsidRPr="00982380">
        <w:rPr>
          <w:rFonts w:ascii="Times New Roman" w:hAnsi="Times New Roman" w:eastAsia="Times New Roman" w:cs="Times New Roman"/>
          <w:sz w:val="24"/>
          <w:szCs w:val="24"/>
          <w:lang w:eastAsia="hr-HR"/>
        </w:rPr>
        <w:t xml:space="preserve"> 282, 094 34 </w:t>
      </w:r>
      <w:proofErr w:type="spellStart"/>
      <w:r w:rsidRPr="00982380">
        <w:rPr>
          <w:rFonts w:ascii="Times New Roman" w:hAnsi="Times New Roman" w:eastAsia="Times New Roman" w:cs="Times New Roman"/>
          <w:sz w:val="24"/>
          <w:szCs w:val="24"/>
          <w:lang w:eastAsia="hr-HR"/>
        </w:rPr>
        <w:t>Bystré</w:t>
      </w:r>
      <w:proofErr w:type="spellEnd"/>
      <w:r w:rsidRPr="00982380">
        <w:rPr>
          <w:rFonts w:ascii="Times New Roman" w:hAnsi="Times New Roman" w:eastAsia="Times New Roman" w:cs="Times New Roman"/>
          <w:sz w:val="24"/>
          <w:szCs w:val="24"/>
          <w:lang w:eastAsia="hr-HR"/>
        </w:rPr>
        <w:t>, Slovačka – punomoćnik Aleksandar Jakić, odvjetnik u Zagrebu, punomoć uz prijavu</w:t>
      </w:r>
    </w:p>
    <w:p w:rsidRPr="00982380" w:rsidR="00982380" w:rsidP="00982380" w:rsidRDefault="00982380">
      <w:pPr>
        <w:pStyle w:val="Odlomakpopisa"/>
        <w:numPr>
          <w:ilvl w:val="0"/>
          <w:numId w:val="6"/>
        </w:numPr>
        <w:spacing w:after="0" w:line="240" w:lineRule="auto"/>
        <w:jc w:val="both"/>
        <w:rPr>
          <w:rFonts w:ascii="Times New Roman" w:hAnsi="Times New Roman" w:cs="Times New Roman"/>
          <w:sz w:val="24"/>
          <w:szCs w:val="24"/>
        </w:rPr>
      </w:pPr>
      <w:r w:rsidRPr="00982380">
        <w:rPr>
          <w:rFonts w:ascii="Times New Roman" w:hAnsi="Times New Roman" w:eastAsia="Times New Roman" w:cs="Times New Roman"/>
          <w:sz w:val="24"/>
          <w:szCs w:val="24"/>
          <w:lang w:eastAsia="hr-HR"/>
        </w:rPr>
        <w:t xml:space="preserve">POLJOPRIVREDNO GOSPODARSTVO BERENISA JEDLIČKO – punomoćnik Goran </w:t>
      </w:r>
      <w:proofErr w:type="spellStart"/>
      <w:r w:rsidRPr="00982380">
        <w:rPr>
          <w:rFonts w:ascii="Times New Roman" w:hAnsi="Times New Roman" w:eastAsia="Times New Roman" w:cs="Times New Roman"/>
          <w:sz w:val="24"/>
          <w:szCs w:val="24"/>
          <w:lang w:eastAsia="hr-HR"/>
        </w:rPr>
        <w:t>Jedličko</w:t>
      </w:r>
      <w:proofErr w:type="spellEnd"/>
      <w:r w:rsidRPr="00982380">
        <w:rPr>
          <w:rFonts w:ascii="Times New Roman" w:hAnsi="Times New Roman" w:eastAsia="Times New Roman" w:cs="Times New Roman"/>
          <w:sz w:val="24"/>
          <w:szCs w:val="24"/>
          <w:lang w:eastAsia="hr-HR"/>
        </w:rPr>
        <w:t>, predaje punomoć</w:t>
      </w:r>
    </w:p>
    <w:p w:rsidRPr="00982380" w:rsidR="00982380" w:rsidP="00982380" w:rsidRDefault="00982380">
      <w:pPr>
        <w:pStyle w:val="Odlomakpopisa"/>
        <w:numPr>
          <w:ilvl w:val="0"/>
          <w:numId w:val="6"/>
        </w:numPr>
        <w:spacing w:after="0" w:line="240" w:lineRule="auto"/>
        <w:jc w:val="both"/>
        <w:rPr>
          <w:rFonts w:ascii="Times New Roman" w:hAnsi="Times New Roman" w:cs="Times New Roman"/>
          <w:sz w:val="24"/>
          <w:szCs w:val="24"/>
        </w:rPr>
      </w:pPr>
      <w:r w:rsidRPr="00982380">
        <w:rPr>
          <w:rFonts w:ascii="Times New Roman" w:hAnsi="Times New Roman" w:eastAsia="Times New Roman" w:cs="Times New Roman"/>
          <w:sz w:val="24"/>
          <w:szCs w:val="24"/>
          <w:lang w:eastAsia="hr-HR"/>
        </w:rPr>
        <w:t>OPG TIHOMIR KOVAČEVIĆ – osobno</w:t>
      </w:r>
    </w:p>
    <w:p w:rsidRPr="00982380" w:rsidR="00982380" w:rsidP="00982380" w:rsidRDefault="00982380">
      <w:pPr>
        <w:pStyle w:val="Odlomakpopisa"/>
        <w:numPr>
          <w:ilvl w:val="0"/>
          <w:numId w:val="6"/>
        </w:numPr>
        <w:spacing w:after="0" w:line="240" w:lineRule="auto"/>
        <w:jc w:val="both"/>
        <w:rPr>
          <w:rFonts w:ascii="Times New Roman" w:hAnsi="Times New Roman" w:cs="Times New Roman"/>
          <w:sz w:val="24"/>
          <w:szCs w:val="24"/>
        </w:rPr>
      </w:pPr>
      <w:r w:rsidRPr="00982380">
        <w:rPr>
          <w:rFonts w:ascii="Times New Roman" w:hAnsi="Times New Roman" w:eastAsia="Times New Roman" w:cs="Times New Roman"/>
          <w:sz w:val="24"/>
          <w:szCs w:val="24"/>
          <w:lang w:eastAsia="hr-HR"/>
        </w:rPr>
        <w:t>AGRIMATCO d.o.o. za proizvodnju, trgovinu i usluge u poljoprivrednoj djelatnosti – punomoćnica Verica Šuster u zamjenu za odvjetnicu Anamariju Biočić, predaje zamjeničku punomoć u preslici</w:t>
      </w:r>
    </w:p>
    <w:p w:rsidRPr="00982380" w:rsidR="00982380" w:rsidP="00982380" w:rsidRDefault="00982380">
      <w:pPr>
        <w:pStyle w:val="Odlomakpopisa"/>
        <w:numPr>
          <w:ilvl w:val="0"/>
          <w:numId w:val="6"/>
        </w:numPr>
        <w:spacing w:after="0" w:line="240" w:lineRule="auto"/>
        <w:jc w:val="both"/>
        <w:rPr>
          <w:rFonts w:ascii="Times New Roman" w:hAnsi="Times New Roman" w:cs="Times New Roman"/>
          <w:sz w:val="24"/>
          <w:szCs w:val="24"/>
        </w:rPr>
      </w:pPr>
      <w:r w:rsidRPr="00982380">
        <w:rPr>
          <w:rFonts w:ascii="Times New Roman" w:hAnsi="Times New Roman" w:eastAsia="Times New Roman" w:cs="Times New Roman"/>
          <w:sz w:val="24"/>
          <w:szCs w:val="24"/>
          <w:lang w:eastAsia="hr-HR"/>
        </w:rPr>
        <w:t>GRAD ZAGREB – punomoćnica Zrinka Kolak, Su-1428/09</w:t>
      </w:r>
    </w:p>
    <w:p w:rsidRPr="00982380" w:rsidR="00982380" w:rsidP="00982380" w:rsidRDefault="00982380">
      <w:pPr>
        <w:pStyle w:val="Odlomakpopisa"/>
        <w:spacing w:after="0" w:line="240" w:lineRule="auto"/>
        <w:jc w:val="both"/>
        <w:rPr>
          <w:rFonts w:ascii="Times New Roman" w:hAnsi="Times New Roman" w:cs="Times New Roman"/>
          <w:sz w:val="24"/>
          <w:szCs w:val="24"/>
        </w:rPr>
      </w:pPr>
    </w:p>
    <w:p w:rsidR="00C61334" w:rsidP="00C61334" w:rsidRDefault="0098238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Sud donosi </w:t>
      </w:r>
    </w:p>
    <w:p w:rsidR="00982380" w:rsidP="00C61334" w:rsidRDefault="00982380">
      <w:pPr>
        <w:spacing w:after="0" w:line="240" w:lineRule="auto"/>
        <w:jc w:val="both"/>
        <w:rPr>
          <w:rFonts w:ascii="Times New Roman" w:hAnsi="Times New Roman" w:cs="Times New Roman"/>
          <w:sz w:val="24"/>
          <w:szCs w:val="24"/>
        </w:rPr>
      </w:pPr>
    </w:p>
    <w:p w:rsidR="00982380" w:rsidP="00982380" w:rsidRDefault="0098238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R j e š e n j e</w:t>
      </w:r>
    </w:p>
    <w:p w:rsidR="00982380" w:rsidP="00982380" w:rsidRDefault="00982380">
      <w:pPr>
        <w:spacing w:after="0" w:line="240" w:lineRule="auto"/>
        <w:jc w:val="center"/>
        <w:rPr>
          <w:rFonts w:ascii="Times New Roman" w:hAnsi="Times New Roman" w:cs="Times New Roman"/>
          <w:sz w:val="24"/>
          <w:szCs w:val="24"/>
        </w:rPr>
      </w:pPr>
    </w:p>
    <w:p w:rsidRPr="00982380" w:rsidR="00982380" w:rsidP="00982380" w:rsidRDefault="0098238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Poziva se odvjetnica Anamarija Biočić u roku 3 dana dostaviti izvornik zamjeničke punomoći za odvjetnicu Vericu Šuster uz upozorenje na odredbu čl. 98 st. 4 Zakona o parničnom postupku.  </w:t>
      </w:r>
    </w:p>
    <w:p w:rsidRPr="00A37D0E" w:rsidR="002010FE" w:rsidP="007B05E9" w:rsidRDefault="002010FE">
      <w:pPr>
        <w:spacing w:after="0" w:line="240" w:lineRule="auto"/>
        <w:jc w:val="both"/>
        <w:rPr>
          <w:rFonts w:ascii="Times New Roman" w:hAnsi="Times New Roman" w:cs="Times New Roman"/>
          <w:sz w:val="24"/>
          <w:szCs w:val="24"/>
        </w:rPr>
      </w:pPr>
    </w:p>
    <w:p w:rsidRPr="00A37D0E" w:rsidR="0086553F" w:rsidP="0086553F" w:rsidRDefault="0086553F">
      <w:pPr>
        <w:spacing w:after="0" w:line="240" w:lineRule="auto"/>
        <w:ind w:firstLine="708"/>
        <w:jc w:val="both"/>
        <w:rPr>
          <w:rFonts w:ascii="Times New Roman" w:hAnsi="Times New Roman" w:cs="Times New Roman"/>
          <w:sz w:val="24"/>
          <w:szCs w:val="24"/>
        </w:rPr>
      </w:pPr>
      <w:r w:rsidRPr="00A37D0E">
        <w:rPr>
          <w:rFonts w:ascii="Times New Roman" w:hAnsi="Times New Roman" w:cs="Times New Roman"/>
          <w:sz w:val="24"/>
          <w:szCs w:val="24"/>
        </w:rPr>
        <w:t>Utvrđuje se kako slijedi:</w:t>
      </w:r>
    </w:p>
    <w:p w:rsidRPr="00A37D0E" w:rsidR="0086553F" w:rsidP="0086553F" w:rsidRDefault="0086553F">
      <w:pPr>
        <w:spacing w:after="0" w:line="240" w:lineRule="auto"/>
        <w:ind w:firstLine="708"/>
        <w:jc w:val="both"/>
        <w:rPr>
          <w:rFonts w:ascii="Times New Roman" w:hAnsi="Times New Roman" w:cs="Times New Roman"/>
          <w:sz w:val="24"/>
          <w:szCs w:val="24"/>
        </w:rPr>
      </w:pPr>
    </w:p>
    <w:p w:rsidRPr="003C707E" w:rsidR="0086553F" w:rsidP="00C61334" w:rsidRDefault="0086553F">
      <w:pPr>
        <w:spacing w:after="0" w:line="240" w:lineRule="auto"/>
        <w:ind w:firstLine="360"/>
        <w:jc w:val="both"/>
        <w:rPr>
          <w:rFonts w:ascii="Times New Roman" w:hAnsi="Times New Roman" w:cs="Times New Roman"/>
          <w:sz w:val="24"/>
          <w:szCs w:val="24"/>
        </w:rPr>
      </w:pPr>
      <w:r w:rsidRPr="003C707E">
        <w:rPr>
          <w:rFonts w:ascii="Times New Roman" w:hAnsi="Times New Roman" w:cs="Times New Roman"/>
          <w:sz w:val="24"/>
          <w:szCs w:val="24"/>
        </w:rPr>
        <w:t>- rješe</w:t>
      </w:r>
      <w:r w:rsidRPr="003C707E" w:rsidR="00277059">
        <w:rPr>
          <w:rFonts w:ascii="Times New Roman" w:hAnsi="Times New Roman" w:cs="Times New Roman"/>
          <w:sz w:val="24"/>
          <w:szCs w:val="24"/>
        </w:rPr>
        <w:t xml:space="preserve">njem ovog suda broj gornji od </w:t>
      </w:r>
      <w:r w:rsidRPr="003C707E" w:rsidR="001848E3">
        <w:rPr>
          <w:rFonts w:ascii="Times New Roman" w:hAnsi="Times New Roman" w:cs="Times New Roman"/>
          <w:sz w:val="24"/>
          <w:szCs w:val="24"/>
        </w:rPr>
        <w:t>3</w:t>
      </w:r>
      <w:r w:rsidRPr="003C707E">
        <w:rPr>
          <w:rFonts w:ascii="Times New Roman" w:hAnsi="Times New Roman" w:cs="Times New Roman"/>
          <w:sz w:val="24"/>
          <w:szCs w:val="24"/>
        </w:rPr>
        <w:t xml:space="preserve">. </w:t>
      </w:r>
      <w:r w:rsidRPr="003C707E" w:rsidR="001848E3">
        <w:rPr>
          <w:rFonts w:ascii="Times New Roman" w:hAnsi="Times New Roman" w:cs="Times New Roman"/>
          <w:sz w:val="24"/>
          <w:szCs w:val="24"/>
        </w:rPr>
        <w:t>rujna</w:t>
      </w:r>
      <w:r w:rsidRPr="003C707E" w:rsidR="00330B62">
        <w:rPr>
          <w:rFonts w:ascii="Times New Roman" w:hAnsi="Times New Roman" w:cs="Times New Roman"/>
          <w:sz w:val="24"/>
          <w:szCs w:val="24"/>
        </w:rPr>
        <w:t xml:space="preserve"> </w:t>
      </w:r>
      <w:r w:rsidRPr="003C707E">
        <w:rPr>
          <w:rFonts w:ascii="Times New Roman" w:hAnsi="Times New Roman" w:cs="Times New Roman"/>
          <w:sz w:val="24"/>
          <w:szCs w:val="24"/>
        </w:rPr>
        <w:t>201</w:t>
      </w:r>
      <w:r w:rsidRPr="003C707E" w:rsidR="001848E3">
        <w:rPr>
          <w:rFonts w:ascii="Times New Roman" w:hAnsi="Times New Roman" w:cs="Times New Roman"/>
          <w:sz w:val="24"/>
          <w:szCs w:val="24"/>
        </w:rPr>
        <w:t>9</w:t>
      </w:r>
      <w:r w:rsidRPr="003C707E">
        <w:rPr>
          <w:rFonts w:ascii="Times New Roman" w:hAnsi="Times New Roman" w:cs="Times New Roman"/>
          <w:sz w:val="24"/>
          <w:szCs w:val="24"/>
        </w:rPr>
        <w:t xml:space="preserve">. otvoren je </w:t>
      </w:r>
      <w:proofErr w:type="spellStart"/>
      <w:r w:rsidRPr="003C707E">
        <w:rPr>
          <w:rFonts w:ascii="Times New Roman" w:hAnsi="Times New Roman" w:cs="Times New Roman"/>
          <w:sz w:val="24"/>
          <w:szCs w:val="24"/>
        </w:rPr>
        <w:t>predstečajni</w:t>
      </w:r>
      <w:proofErr w:type="spellEnd"/>
      <w:r w:rsidRPr="003C707E">
        <w:rPr>
          <w:rFonts w:ascii="Times New Roman" w:hAnsi="Times New Roman" w:cs="Times New Roman"/>
          <w:sz w:val="24"/>
          <w:szCs w:val="24"/>
        </w:rPr>
        <w:t xml:space="preserve"> postupak nad dužnikom </w:t>
      </w:r>
      <w:r w:rsidRPr="003C707E" w:rsidR="003C707E">
        <w:rPr>
          <w:rFonts w:ascii="Times New Roman" w:hAnsi="Times New Roman" w:cs="Times New Roman"/>
          <w:sz w:val="24"/>
          <w:szCs w:val="24"/>
        </w:rPr>
        <w:t xml:space="preserve">VELEBIT AGRO d.o.o., OIB 89044762980, Zagreb, </w:t>
      </w:r>
      <w:proofErr w:type="spellStart"/>
      <w:r w:rsidRPr="003C707E" w:rsidR="003C707E">
        <w:rPr>
          <w:rFonts w:ascii="Times New Roman" w:hAnsi="Times New Roman" w:cs="Times New Roman"/>
          <w:sz w:val="24"/>
          <w:szCs w:val="24"/>
        </w:rPr>
        <w:t>Hegedušićeva</w:t>
      </w:r>
      <w:proofErr w:type="spellEnd"/>
      <w:r w:rsidRPr="003C707E" w:rsidR="003C707E">
        <w:rPr>
          <w:rFonts w:ascii="Times New Roman" w:hAnsi="Times New Roman" w:cs="Times New Roman"/>
          <w:sz w:val="24"/>
          <w:szCs w:val="24"/>
        </w:rPr>
        <w:t xml:space="preserve"> ulica 1</w:t>
      </w:r>
      <w:r w:rsidRPr="003C707E" w:rsidR="00277059">
        <w:rPr>
          <w:rFonts w:ascii="Times New Roman" w:hAnsi="Times New Roman" w:cs="Times New Roman"/>
          <w:sz w:val="24"/>
          <w:szCs w:val="24"/>
          <w:lang w:val="pt-BR"/>
        </w:rPr>
        <w:t>,</w:t>
      </w:r>
    </w:p>
    <w:p w:rsidRPr="003C707E" w:rsidR="00CA5D42" w:rsidP="00CA5D42" w:rsidRDefault="00CA5D42">
      <w:pPr>
        <w:pStyle w:val="Odlomakpopisa"/>
        <w:numPr>
          <w:ilvl w:val="0"/>
          <w:numId w:val="2"/>
        </w:numPr>
        <w:spacing w:after="0" w:line="240" w:lineRule="auto"/>
        <w:jc w:val="both"/>
        <w:rPr>
          <w:rFonts w:ascii="Times New Roman" w:hAnsi="Times New Roman" w:cs="Times New Roman"/>
          <w:sz w:val="24"/>
          <w:szCs w:val="24"/>
        </w:rPr>
      </w:pPr>
      <w:r w:rsidRPr="003C707E">
        <w:rPr>
          <w:rFonts w:ascii="Times New Roman" w:hAnsi="Times New Roman" w:cs="Times New Roman"/>
          <w:sz w:val="24"/>
          <w:szCs w:val="24"/>
        </w:rPr>
        <w:t xml:space="preserve">rješenjem o otvaranju </w:t>
      </w:r>
      <w:proofErr w:type="spellStart"/>
      <w:r w:rsidRPr="003C707E">
        <w:rPr>
          <w:rFonts w:ascii="Times New Roman" w:hAnsi="Times New Roman" w:cs="Times New Roman"/>
          <w:sz w:val="24"/>
          <w:szCs w:val="24"/>
        </w:rPr>
        <w:t>predstečajnog</w:t>
      </w:r>
      <w:proofErr w:type="spellEnd"/>
      <w:r w:rsidRPr="003C707E">
        <w:rPr>
          <w:rFonts w:ascii="Times New Roman" w:hAnsi="Times New Roman" w:cs="Times New Roman"/>
          <w:sz w:val="24"/>
          <w:szCs w:val="24"/>
        </w:rPr>
        <w:t xml:space="preserve"> postupka nad dužnikom određeno je održavanje današnjeg ročišta za ispitivanje tražbina,</w:t>
      </w:r>
    </w:p>
    <w:p w:rsidRPr="003C707E" w:rsidR="00480C6C" w:rsidP="00E045D5" w:rsidRDefault="00480C6C">
      <w:pPr>
        <w:pStyle w:val="Odlomakpopisa"/>
        <w:numPr>
          <w:ilvl w:val="0"/>
          <w:numId w:val="2"/>
        </w:numPr>
        <w:spacing w:after="0" w:line="240" w:lineRule="auto"/>
        <w:jc w:val="both"/>
        <w:rPr>
          <w:rFonts w:ascii="Times New Roman" w:hAnsi="Times New Roman" w:cs="Times New Roman"/>
          <w:sz w:val="24"/>
          <w:szCs w:val="24"/>
        </w:rPr>
      </w:pPr>
      <w:r w:rsidRPr="003C707E">
        <w:rPr>
          <w:rFonts w:ascii="Times New Roman" w:hAnsi="Times New Roman" w:cs="Times New Roman"/>
          <w:sz w:val="24"/>
          <w:szCs w:val="24"/>
        </w:rPr>
        <w:t xml:space="preserve">u prijedlogu za otvaranje </w:t>
      </w:r>
      <w:proofErr w:type="spellStart"/>
      <w:r w:rsidRPr="003C707E">
        <w:rPr>
          <w:rFonts w:ascii="Times New Roman" w:hAnsi="Times New Roman" w:cs="Times New Roman"/>
          <w:sz w:val="24"/>
          <w:szCs w:val="24"/>
        </w:rPr>
        <w:t>predstečajnog</w:t>
      </w:r>
      <w:proofErr w:type="spellEnd"/>
      <w:r w:rsidRPr="003C707E">
        <w:rPr>
          <w:rFonts w:ascii="Times New Roman" w:hAnsi="Times New Roman" w:cs="Times New Roman"/>
          <w:sz w:val="24"/>
          <w:szCs w:val="24"/>
        </w:rPr>
        <w:t xml:space="preserve"> postupka dužnik je naveo iznos od </w:t>
      </w:r>
      <w:r w:rsidRPr="00B233BA" w:rsidR="00B233BA">
        <w:rPr>
          <w:rFonts w:ascii="Times New Roman" w:hAnsi="Times New Roman" w:cs="Times New Roman"/>
          <w:sz w:val="24"/>
          <w:szCs w:val="24"/>
        </w:rPr>
        <w:t>1.993.099,18</w:t>
      </w:r>
      <w:r w:rsidRPr="00B233BA">
        <w:rPr>
          <w:rFonts w:ascii="Times New Roman" w:hAnsi="Times New Roman" w:cs="Times New Roman"/>
          <w:sz w:val="24"/>
          <w:szCs w:val="24"/>
        </w:rPr>
        <w:t xml:space="preserve">  kn, obveza </w:t>
      </w:r>
      <w:r w:rsidRPr="003C707E">
        <w:rPr>
          <w:rFonts w:ascii="Times New Roman" w:hAnsi="Times New Roman" w:cs="Times New Roman"/>
          <w:sz w:val="24"/>
          <w:szCs w:val="24"/>
        </w:rPr>
        <w:t xml:space="preserve">prema vjerovnicima, </w:t>
      </w:r>
    </w:p>
    <w:p w:rsidRPr="003C707E" w:rsidR="00421364" w:rsidP="00421364" w:rsidRDefault="00421364">
      <w:pPr>
        <w:pStyle w:val="Odlomakpopisa"/>
        <w:numPr>
          <w:ilvl w:val="0"/>
          <w:numId w:val="2"/>
        </w:numPr>
        <w:spacing w:after="0" w:line="240" w:lineRule="auto"/>
        <w:jc w:val="both"/>
        <w:rPr>
          <w:rFonts w:ascii="Times New Roman" w:hAnsi="Times New Roman" w:cs="Times New Roman"/>
          <w:sz w:val="24"/>
          <w:szCs w:val="24"/>
        </w:rPr>
      </w:pPr>
      <w:r w:rsidRPr="003C707E">
        <w:rPr>
          <w:rFonts w:ascii="Times New Roman" w:hAnsi="Times New Roman" w:cs="Times New Roman"/>
          <w:sz w:val="24"/>
          <w:szCs w:val="24"/>
        </w:rPr>
        <w:t>n</w:t>
      </w:r>
      <w:r w:rsidRPr="003C707E" w:rsidR="0086553F">
        <w:rPr>
          <w:rFonts w:ascii="Times New Roman" w:hAnsi="Times New Roman" w:cs="Times New Roman"/>
          <w:sz w:val="24"/>
          <w:szCs w:val="24"/>
        </w:rPr>
        <w:t>a e-oglasnoj ploči suda objavljeno je:</w:t>
      </w:r>
    </w:p>
    <w:p w:rsidRPr="003C707E" w:rsidR="00421364" w:rsidP="00421364" w:rsidRDefault="0086553F">
      <w:pPr>
        <w:pStyle w:val="Odlomakpopisa"/>
        <w:numPr>
          <w:ilvl w:val="1"/>
          <w:numId w:val="2"/>
        </w:numPr>
        <w:spacing w:after="0" w:line="240" w:lineRule="auto"/>
        <w:jc w:val="both"/>
        <w:rPr>
          <w:rFonts w:ascii="Times New Roman" w:hAnsi="Times New Roman" w:cs="Times New Roman"/>
          <w:sz w:val="24"/>
          <w:szCs w:val="24"/>
        </w:rPr>
      </w:pPr>
      <w:r w:rsidRPr="003C707E">
        <w:rPr>
          <w:rFonts w:ascii="Times New Roman" w:hAnsi="Times New Roman" w:cs="Times New Roman"/>
          <w:sz w:val="24"/>
          <w:szCs w:val="24"/>
        </w:rPr>
        <w:t xml:space="preserve">rješenje o otvaranju </w:t>
      </w:r>
      <w:proofErr w:type="spellStart"/>
      <w:r w:rsidRPr="003C707E">
        <w:rPr>
          <w:rFonts w:ascii="Times New Roman" w:hAnsi="Times New Roman" w:cs="Times New Roman"/>
          <w:sz w:val="24"/>
          <w:szCs w:val="24"/>
        </w:rPr>
        <w:t>predsteč</w:t>
      </w:r>
      <w:r w:rsidRPr="003C707E" w:rsidR="00D5046B">
        <w:rPr>
          <w:rFonts w:ascii="Times New Roman" w:hAnsi="Times New Roman" w:cs="Times New Roman"/>
          <w:sz w:val="24"/>
          <w:szCs w:val="24"/>
        </w:rPr>
        <w:t>ajnog</w:t>
      </w:r>
      <w:proofErr w:type="spellEnd"/>
      <w:r w:rsidRPr="003C707E" w:rsidR="00D5046B">
        <w:rPr>
          <w:rFonts w:ascii="Times New Roman" w:hAnsi="Times New Roman" w:cs="Times New Roman"/>
          <w:sz w:val="24"/>
          <w:szCs w:val="24"/>
        </w:rPr>
        <w:t xml:space="preserve"> postupka nad dužnikom - </w:t>
      </w:r>
      <w:r w:rsidRPr="003C707E" w:rsidR="003C707E">
        <w:rPr>
          <w:rFonts w:ascii="Times New Roman" w:hAnsi="Times New Roman" w:cs="Times New Roman"/>
          <w:sz w:val="24"/>
          <w:szCs w:val="24"/>
        </w:rPr>
        <w:t>3</w:t>
      </w:r>
      <w:r w:rsidRPr="003C707E" w:rsidR="0054449C">
        <w:rPr>
          <w:rFonts w:ascii="Times New Roman" w:hAnsi="Times New Roman" w:cs="Times New Roman"/>
          <w:sz w:val="24"/>
          <w:szCs w:val="24"/>
        </w:rPr>
        <w:t xml:space="preserve">. </w:t>
      </w:r>
      <w:r w:rsidRPr="003C707E" w:rsidR="003C707E">
        <w:rPr>
          <w:rFonts w:ascii="Times New Roman" w:hAnsi="Times New Roman" w:cs="Times New Roman"/>
          <w:sz w:val="24"/>
          <w:szCs w:val="24"/>
        </w:rPr>
        <w:t>rujna</w:t>
      </w:r>
      <w:r w:rsidRPr="003C707E" w:rsidR="0054449C">
        <w:rPr>
          <w:rFonts w:ascii="Times New Roman" w:hAnsi="Times New Roman" w:cs="Times New Roman"/>
          <w:sz w:val="24"/>
          <w:szCs w:val="24"/>
        </w:rPr>
        <w:t xml:space="preserve"> 201</w:t>
      </w:r>
      <w:r w:rsidRPr="003C707E" w:rsidR="003C707E">
        <w:rPr>
          <w:rFonts w:ascii="Times New Roman" w:hAnsi="Times New Roman" w:cs="Times New Roman"/>
          <w:sz w:val="24"/>
          <w:szCs w:val="24"/>
        </w:rPr>
        <w:t>9</w:t>
      </w:r>
      <w:r w:rsidRPr="003C707E" w:rsidR="00421364">
        <w:rPr>
          <w:rFonts w:ascii="Times New Roman" w:hAnsi="Times New Roman" w:cs="Times New Roman"/>
          <w:sz w:val="24"/>
          <w:szCs w:val="24"/>
        </w:rPr>
        <w:t>.</w:t>
      </w:r>
      <w:r w:rsidRPr="003C707E">
        <w:rPr>
          <w:rFonts w:ascii="Times New Roman" w:hAnsi="Times New Roman" w:cs="Times New Roman"/>
          <w:sz w:val="24"/>
          <w:szCs w:val="24"/>
        </w:rPr>
        <w:t>,</w:t>
      </w:r>
    </w:p>
    <w:p w:rsidRPr="00F62C56" w:rsidR="00421364" w:rsidP="00421364" w:rsidRDefault="004B6B20">
      <w:pPr>
        <w:pStyle w:val="Odlomakpopisa"/>
        <w:numPr>
          <w:ilvl w:val="1"/>
          <w:numId w:val="2"/>
        </w:numPr>
        <w:spacing w:after="0" w:line="240" w:lineRule="auto"/>
        <w:jc w:val="both"/>
        <w:rPr>
          <w:rFonts w:ascii="Times New Roman" w:hAnsi="Times New Roman" w:cs="Times New Roman"/>
          <w:sz w:val="24"/>
          <w:szCs w:val="24"/>
        </w:rPr>
      </w:pPr>
      <w:r w:rsidRPr="00F62C56">
        <w:rPr>
          <w:rFonts w:ascii="Times New Roman" w:hAnsi="Times New Roman" w:cs="Times New Roman"/>
          <w:sz w:val="24"/>
          <w:szCs w:val="24"/>
        </w:rPr>
        <w:t>tablica</w:t>
      </w:r>
      <w:r w:rsidRPr="00F62C56" w:rsidR="0086553F">
        <w:rPr>
          <w:rFonts w:ascii="Times New Roman" w:hAnsi="Times New Roman" w:cs="Times New Roman"/>
          <w:sz w:val="24"/>
          <w:szCs w:val="24"/>
        </w:rPr>
        <w:t xml:space="preserve"> prijavljenih tražbina </w:t>
      </w:r>
      <w:r w:rsidRPr="00F62C56">
        <w:rPr>
          <w:rFonts w:ascii="Times New Roman" w:hAnsi="Times New Roman" w:cs="Times New Roman"/>
          <w:sz w:val="24"/>
          <w:szCs w:val="24"/>
        </w:rPr>
        <w:t>–</w:t>
      </w:r>
      <w:r w:rsidRPr="00F62C56" w:rsidR="00F62C56">
        <w:rPr>
          <w:rFonts w:ascii="Times New Roman" w:hAnsi="Times New Roman" w:cs="Times New Roman"/>
          <w:sz w:val="24"/>
          <w:szCs w:val="24"/>
        </w:rPr>
        <w:t xml:space="preserve"> 7</w:t>
      </w:r>
      <w:r w:rsidRPr="00F62C56" w:rsidR="00FE19FB">
        <w:rPr>
          <w:rFonts w:ascii="Times New Roman" w:hAnsi="Times New Roman" w:cs="Times New Roman"/>
          <w:sz w:val="24"/>
          <w:szCs w:val="24"/>
        </w:rPr>
        <w:t xml:space="preserve">. </w:t>
      </w:r>
      <w:r w:rsidRPr="00F62C56" w:rsidR="00F62C56">
        <w:rPr>
          <w:rFonts w:ascii="Times New Roman" w:hAnsi="Times New Roman" w:cs="Times New Roman"/>
          <w:sz w:val="24"/>
          <w:szCs w:val="24"/>
        </w:rPr>
        <w:t>listopada</w:t>
      </w:r>
      <w:r w:rsidRPr="00F62C56" w:rsidR="00FE19FB">
        <w:rPr>
          <w:rFonts w:ascii="Times New Roman" w:hAnsi="Times New Roman" w:cs="Times New Roman"/>
          <w:sz w:val="24"/>
          <w:szCs w:val="24"/>
        </w:rPr>
        <w:t xml:space="preserve"> 201</w:t>
      </w:r>
      <w:r w:rsidRPr="00F62C56" w:rsidR="0054449C">
        <w:rPr>
          <w:rFonts w:ascii="Times New Roman" w:hAnsi="Times New Roman" w:cs="Times New Roman"/>
          <w:sz w:val="24"/>
          <w:szCs w:val="24"/>
        </w:rPr>
        <w:t>9</w:t>
      </w:r>
      <w:r w:rsidRPr="00F62C56" w:rsidR="00FE19FB">
        <w:rPr>
          <w:rFonts w:ascii="Times New Roman" w:hAnsi="Times New Roman" w:cs="Times New Roman"/>
          <w:sz w:val="24"/>
          <w:szCs w:val="24"/>
        </w:rPr>
        <w:t>.,</w:t>
      </w:r>
    </w:p>
    <w:p w:rsidRPr="00F62C56" w:rsidR="00F62C56" w:rsidP="00421364" w:rsidRDefault="00F62C56">
      <w:pPr>
        <w:pStyle w:val="Odlomakpopisa"/>
        <w:numPr>
          <w:ilvl w:val="1"/>
          <w:numId w:val="2"/>
        </w:numPr>
        <w:spacing w:after="0" w:line="240" w:lineRule="auto"/>
        <w:jc w:val="both"/>
        <w:rPr>
          <w:rFonts w:ascii="Times New Roman" w:hAnsi="Times New Roman" w:cs="Times New Roman"/>
          <w:sz w:val="24"/>
          <w:szCs w:val="24"/>
        </w:rPr>
      </w:pPr>
      <w:r w:rsidRPr="00F62C56">
        <w:rPr>
          <w:rFonts w:ascii="Times New Roman" w:hAnsi="Times New Roman" w:cs="Times New Roman"/>
          <w:sz w:val="24"/>
          <w:szCs w:val="24"/>
        </w:rPr>
        <w:t>dopuna tablice prijavljenih tražbina – 9. listopada 2019.,</w:t>
      </w:r>
    </w:p>
    <w:p w:rsidRPr="00F62C56" w:rsidR="00F62C56" w:rsidP="00421364" w:rsidRDefault="00F62C56">
      <w:pPr>
        <w:pStyle w:val="Odlomakpopisa"/>
        <w:numPr>
          <w:ilvl w:val="1"/>
          <w:numId w:val="2"/>
        </w:numPr>
        <w:spacing w:after="0" w:line="240" w:lineRule="auto"/>
        <w:jc w:val="both"/>
        <w:rPr>
          <w:rFonts w:ascii="Times New Roman" w:hAnsi="Times New Roman" w:cs="Times New Roman"/>
          <w:sz w:val="24"/>
          <w:szCs w:val="24"/>
        </w:rPr>
      </w:pPr>
      <w:r w:rsidRPr="00F62C56">
        <w:rPr>
          <w:rFonts w:ascii="Times New Roman" w:hAnsi="Times New Roman" w:cs="Times New Roman"/>
          <w:sz w:val="24"/>
          <w:szCs w:val="24"/>
        </w:rPr>
        <w:t>II dopuna tablice prijavljenih tražbina – 17. listopada 2019.,</w:t>
      </w:r>
    </w:p>
    <w:p w:rsidRPr="00F62C56" w:rsidR="00421364" w:rsidP="00421364" w:rsidRDefault="0086553F">
      <w:pPr>
        <w:pStyle w:val="Odlomakpopisa"/>
        <w:numPr>
          <w:ilvl w:val="1"/>
          <w:numId w:val="2"/>
        </w:numPr>
        <w:spacing w:after="0" w:line="240" w:lineRule="auto"/>
        <w:jc w:val="both"/>
        <w:rPr>
          <w:rFonts w:ascii="Times New Roman" w:hAnsi="Times New Roman" w:cs="Times New Roman"/>
          <w:sz w:val="24"/>
          <w:szCs w:val="24"/>
        </w:rPr>
      </w:pPr>
      <w:r w:rsidRPr="00F62C56">
        <w:rPr>
          <w:rFonts w:ascii="Times New Roman" w:hAnsi="Times New Roman" w:cs="Times New Roman"/>
          <w:sz w:val="24"/>
          <w:szCs w:val="24"/>
        </w:rPr>
        <w:t xml:space="preserve">očitovanje dužnika </w:t>
      </w:r>
      <w:r w:rsidRPr="00F62C56" w:rsidR="00330B62">
        <w:rPr>
          <w:rFonts w:ascii="Times New Roman" w:hAnsi="Times New Roman" w:cs="Times New Roman"/>
          <w:sz w:val="24"/>
          <w:szCs w:val="24"/>
        </w:rPr>
        <w:t xml:space="preserve">i povjerenika </w:t>
      </w:r>
      <w:r w:rsidRPr="00F62C56">
        <w:rPr>
          <w:rFonts w:ascii="Times New Roman" w:hAnsi="Times New Roman" w:cs="Times New Roman"/>
          <w:sz w:val="24"/>
          <w:szCs w:val="24"/>
        </w:rPr>
        <w:t xml:space="preserve">o prijavljenim tražbinama </w:t>
      </w:r>
      <w:r w:rsidRPr="00F62C56" w:rsidR="004B6B20">
        <w:rPr>
          <w:rFonts w:ascii="Times New Roman" w:hAnsi="Times New Roman" w:cs="Times New Roman"/>
          <w:sz w:val="24"/>
          <w:szCs w:val="24"/>
        </w:rPr>
        <w:t>–</w:t>
      </w:r>
      <w:r w:rsidRPr="00F62C56" w:rsidR="00FE19FB">
        <w:rPr>
          <w:rFonts w:ascii="Times New Roman" w:hAnsi="Times New Roman" w:cs="Times New Roman"/>
          <w:sz w:val="24"/>
          <w:szCs w:val="24"/>
        </w:rPr>
        <w:t xml:space="preserve"> </w:t>
      </w:r>
      <w:r w:rsidRPr="00F62C56" w:rsidR="00F62C56">
        <w:rPr>
          <w:rFonts w:ascii="Times New Roman" w:hAnsi="Times New Roman" w:cs="Times New Roman"/>
          <w:sz w:val="24"/>
          <w:szCs w:val="24"/>
        </w:rPr>
        <w:t>18</w:t>
      </w:r>
      <w:r w:rsidRPr="00F62C56" w:rsidR="00FE19FB">
        <w:rPr>
          <w:rFonts w:ascii="Times New Roman" w:hAnsi="Times New Roman" w:cs="Times New Roman"/>
          <w:sz w:val="24"/>
          <w:szCs w:val="24"/>
        </w:rPr>
        <w:t xml:space="preserve">. </w:t>
      </w:r>
      <w:r w:rsidRPr="00F62C56" w:rsidR="00F62C56">
        <w:rPr>
          <w:rFonts w:ascii="Times New Roman" w:hAnsi="Times New Roman" w:cs="Times New Roman"/>
          <w:sz w:val="24"/>
          <w:szCs w:val="24"/>
        </w:rPr>
        <w:t>listopada</w:t>
      </w:r>
      <w:r w:rsidRPr="00F62C56" w:rsidR="00FE19FB">
        <w:rPr>
          <w:rFonts w:ascii="Times New Roman" w:hAnsi="Times New Roman" w:cs="Times New Roman"/>
          <w:sz w:val="24"/>
          <w:szCs w:val="24"/>
        </w:rPr>
        <w:t xml:space="preserve"> 201</w:t>
      </w:r>
      <w:r w:rsidRPr="00F62C56" w:rsidR="0054449C">
        <w:rPr>
          <w:rFonts w:ascii="Times New Roman" w:hAnsi="Times New Roman" w:cs="Times New Roman"/>
          <w:sz w:val="24"/>
          <w:szCs w:val="24"/>
        </w:rPr>
        <w:t>9</w:t>
      </w:r>
      <w:r w:rsidRPr="00F62C56" w:rsidR="00FE19FB">
        <w:rPr>
          <w:rFonts w:ascii="Times New Roman" w:hAnsi="Times New Roman" w:cs="Times New Roman"/>
          <w:sz w:val="24"/>
          <w:szCs w:val="24"/>
        </w:rPr>
        <w:t>.,</w:t>
      </w:r>
    </w:p>
    <w:p w:rsidRPr="00F62C56" w:rsidR="00421364" w:rsidP="00421364" w:rsidRDefault="00421364">
      <w:pPr>
        <w:pStyle w:val="Odlomakpopisa"/>
        <w:numPr>
          <w:ilvl w:val="1"/>
          <w:numId w:val="2"/>
        </w:numPr>
        <w:spacing w:after="0" w:line="240" w:lineRule="auto"/>
        <w:jc w:val="both"/>
        <w:rPr>
          <w:rFonts w:ascii="Times New Roman" w:hAnsi="Times New Roman" w:cs="Times New Roman"/>
          <w:sz w:val="24"/>
          <w:szCs w:val="24"/>
        </w:rPr>
      </w:pPr>
      <w:r w:rsidRPr="00F62C56">
        <w:rPr>
          <w:rFonts w:ascii="Times New Roman" w:hAnsi="Times New Roman" w:cs="Times New Roman"/>
          <w:sz w:val="24"/>
          <w:szCs w:val="24"/>
        </w:rPr>
        <w:t>tablica osporenih tražbina –</w:t>
      </w:r>
      <w:r w:rsidRPr="00F62C56" w:rsidR="00FE19FB">
        <w:rPr>
          <w:rFonts w:ascii="Times New Roman" w:hAnsi="Times New Roman" w:cs="Times New Roman"/>
          <w:sz w:val="24"/>
          <w:szCs w:val="24"/>
        </w:rPr>
        <w:t xml:space="preserve"> </w:t>
      </w:r>
      <w:r w:rsidRPr="00F62C56" w:rsidR="00936012">
        <w:rPr>
          <w:rFonts w:ascii="Times New Roman" w:hAnsi="Times New Roman" w:cs="Times New Roman"/>
          <w:sz w:val="24"/>
          <w:szCs w:val="24"/>
        </w:rPr>
        <w:t>1</w:t>
      </w:r>
      <w:r w:rsidRPr="00F62C56" w:rsidR="00F62C56">
        <w:rPr>
          <w:rFonts w:ascii="Times New Roman" w:hAnsi="Times New Roman" w:cs="Times New Roman"/>
          <w:sz w:val="24"/>
          <w:szCs w:val="24"/>
        </w:rPr>
        <w:t>6</w:t>
      </w:r>
      <w:r w:rsidRPr="00F62C56" w:rsidR="00FE19FB">
        <w:rPr>
          <w:rFonts w:ascii="Times New Roman" w:hAnsi="Times New Roman" w:cs="Times New Roman"/>
          <w:sz w:val="24"/>
          <w:szCs w:val="24"/>
        </w:rPr>
        <w:t xml:space="preserve">. </w:t>
      </w:r>
      <w:r w:rsidRPr="00F62C56" w:rsidR="00F62C56">
        <w:rPr>
          <w:rFonts w:ascii="Times New Roman" w:hAnsi="Times New Roman" w:cs="Times New Roman"/>
          <w:sz w:val="24"/>
          <w:szCs w:val="24"/>
        </w:rPr>
        <w:t>prosinca</w:t>
      </w:r>
      <w:r w:rsidRPr="00F62C56" w:rsidR="00FE19FB">
        <w:rPr>
          <w:rFonts w:ascii="Times New Roman" w:hAnsi="Times New Roman" w:cs="Times New Roman"/>
          <w:sz w:val="24"/>
          <w:szCs w:val="24"/>
        </w:rPr>
        <w:t xml:space="preserve"> 201</w:t>
      </w:r>
      <w:r w:rsidRPr="00F62C56" w:rsidR="0054449C">
        <w:rPr>
          <w:rFonts w:ascii="Times New Roman" w:hAnsi="Times New Roman" w:cs="Times New Roman"/>
          <w:sz w:val="24"/>
          <w:szCs w:val="24"/>
        </w:rPr>
        <w:t>9</w:t>
      </w:r>
      <w:r w:rsidRPr="00F62C56" w:rsidR="00FE19FB">
        <w:rPr>
          <w:rFonts w:ascii="Times New Roman" w:hAnsi="Times New Roman" w:cs="Times New Roman"/>
          <w:sz w:val="24"/>
          <w:szCs w:val="24"/>
        </w:rPr>
        <w:t>.,</w:t>
      </w:r>
    </w:p>
    <w:p w:rsidRPr="00B2472E" w:rsidR="006C4671" w:rsidP="0086553F" w:rsidRDefault="006C4671">
      <w:pPr>
        <w:spacing w:after="0" w:line="240" w:lineRule="auto"/>
        <w:ind w:left="708" w:firstLine="708"/>
        <w:jc w:val="both"/>
        <w:rPr>
          <w:rFonts w:ascii="Times New Roman" w:hAnsi="Times New Roman" w:cs="Times New Roman"/>
          <w:sz w:val="24"/>
          <w:szCs w:val="24"/>
        </w:rPr>
      </w:pPr>
    </w:p>
    <w:p w:rsidRPr="00A37D0E" w:rsidR="006C4671" w:rsidP="006C4671" w:rsidRDefault="006C4671">
      <w:pPr>
        <w:spacing w:after="0" w:line="240" w:lineRule="auto"/>
        <w:ind w:firstLine="708"/>
        <w:jc w:val="both"/>
        <w:rPr>
          <w:rFonts w:ascii="Times New Roman" w:hAnsi="Times New Roman" w:cs="Times New Roman"/>
          <w:sz w:val="24"/>
          <w:szCs w:val="24"/>
        </w:rPr>
      </w:pPr>
      <w:r w:rsidRPr="00A37D0E">
        <w:rPr>
          <w:rFonts w:ascii="Times New Roman" w:hAnsi="Times New Roman" w:cs="Times New Roman"/>
          <w:sz w:val="24"/>
          <w:szCs w:val="24"/>
        </w:rPr>
        <w:t>Predmet današnjeg ročišta je ispitivanje prijavljenih tražbina (čl. 46  st. 1. Stečajnog zakona - "Narodne novine" broj 71/15</w:t>
      </w:r>
      <w:r w:rsidR="000668D7">
        <w:rPr>
          <w:rFonts w:ascii="Times New Roman" w:hAnsi="Times New Roman" w:cs="Times New Roman"/>
          <w:sz w:val="24"/>
          <w:szCs w:val="24"/>
        </w:rPr>
        <w:t>, 104/17</w:t>
      </w:r>
      <w:r w:rsidRPr="00A37D0E">
        <w:rPr>
          <w:rFonts w:ascii="Times New Roman" w:hAnsi="Times New Roman" w:cs="Times New Roman"/>
          <w:sz w:val="24"/>
          <w:szCs w:val="24"/>
        </w:rPr>
        <w:t xml:space="preserve">; dalje SZ) koje su vjerovnici dostavili Financijskoj agenciji u propisanom roku (čl. 36. st. 1. i 2. SZ) te tražbine za koje vjerovnici nisu podnijeli prijavu, ali ih je dužnik naveo u prijedlogu za otvaranje </w:t>
      </w:r>
      <w:proofErr w:type="spellStart"/>
      <w:r w:rsidRPr="00A37D0E">
        <w:rPr>
          <w:rFonts w:ascii="Times New Roman" w:hAnsi="Times New Roman" w:cs="Times New Roman"/>
          <w:sz w:val="24"/>
          <w:szCs w:val="24"/>
        </w:rPr>
        <w:t>predstečajnog</w:t>
      </w:r>
      <w:proofErr w:type="spellEnd"/>
      <w:r w:rsidRPr="00A37D0E">
        <w:rPr>
          <w:rFonts w:ascii="Times New Roman" w:hAnsi="Times New Roman" w:cs="Times New Roman"/>
          <w:sz w:val="24"/>
          <w:szCs w:val="24"/>
        </w:rPr>
        <w:t xml:space="preserve"> postupka za koje postoji zakonska predmnijeva prijave (čl. 39. SZ). </w:t>
      </w:r>
    </w:p>
    <w:p w:rsidRPr="00A37D0E" w:rsidR="006C4671" w:rsidP="006C4671" w:rsidRDefault="006C4671">
      <w:pPr>
        <w:spacing w:after="0" w:line="240" w:lineRule="auto"/>
        <w:jc w:val="both"/>
        <w:rPr>
          <w:rFonts w:ascii="Times New Roman" w:hAnsi="Times New Roman" w:cs="Times New Roman"/>
          <w:sz w:val="24"/>
          <w:szCs w:val="24"/>
        </w:rPr>
      </w:pPr>
    </w:p>
    <w:p w:rsidRPr="00A37D0E" w:rsidR="001553A9" w:rsidP="000668D7" w:rsidRDefault="001553A9">
      <w:pPr>
        <w:spacing w:after="0" w:line="240" w:lineRule="auto"/>
        <w:ind w:firstLine="708"/>
        <w:jc w:val="both"/>
        <w:rPr>
          <w:rFonts w:ascii="Times New Roman" w:hAnsi="Times New Roman" w:cs="Times New Roman"/>
          <w:sz w:val="24"/>
          <w:szCs w:val="24"/>
        </w:rPr>
      </w:pPr>
      <w:r w:rsidRPr="00A37D0E">
        <w:rPr>
          <w:rFonts w:ascii="Times New Roman" w:hAnsi="Times New Roman" w:cs="Times New Roman"/>
          <w:sz w:val="24"/>
          <w:szCs w:val="24"/>
        </w:rPr>
        <w:t xml:space="preserve">Utvrđuje se da sudu nije dostavljen prigovor </w:t>
      </w:r>
      <w:r w:rsidR="000668D7">
        <w:rPr>
          <w:rFonts w:ascii="Times New Roman" w:hAnsi="Times New Roman" w:cs="Times New Roman"/>
          <w:sz w:val="24"/>
          <w:szCs w:val="24"/>
        </w:rPr>
        <w:t xml:space="preserve">dužnikovih radnika i prijašnjih </w:t>
      </w:r>
      <w:r w:rsidRPr="00A37D0E">
        <w:rPr>
          <w:rFonts w:ascii="Times New Roman" w:hAnsi="Times New Roman" w:cs="Times New Roman"/>
          <w:sz w:val="24"/>
          <w:szCs w:val="24"/>
        </w:rPr>
        <w:t>dužnikovih radnika iz čl. 37. SZ-a.</w:t>
      </w:r>
    </w:p>
    <w:p w:rsidR="001553A9" w:rsidP="006C4671" w:rsidRDefault="001553A9">
      <w:pPr>
        <w:spacing w:after="0" w:line="240" w:lineRule="auto"/>
        <w:jc w:val="both"/>
        <w:rPr>
          <w:rFonts w:ascii="Times New Roman" w:hAnsi="Times New Roman" w:cs="Times New Roman"/>
          <w:sz w:val="24"/>
          <w:szCs w:val="24"/>
        </w:rPr>
      </w:pPr>
    </w:p>
    <w:p w:rsidR="00AE21C7" w:rsidP="00AE21C7" w:rsidRDefault="00AE21C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Pr="00AE21C7">
        <w:rPr>
          <w:rFonts w:ascii="Times New Roman" w:hAnsi="Times New Roman" w:cs="Times New Roman"/>
          <w:sz w:val="24"/>
          <w:szCs w:val="24"/>
        </w:rPr>
        <w:t>Utvrđuje se da prema tablici osporenih tražbina vjerovnici nisu osporili tražbine drugih vjerovnika (čl.42. SZ-a).</w:t>
      </w:r>
    </w:p>
    <w:p w:rsidR="00AE21C7" w:rsidP="00AE21C7" w:rsidRDefault="00AE21C7">
      <w:pPr>
        <w:spacing w:after="0" w:line="240" w:lineRule="auto"/>
        <w:jc w:val="both"/>
        <w:rPr>
          <w:rFonts w:ascii="Times New Roman" w:hAnsi="Times New Roman" w:cs="Times New Roman"/>
          <w:sz w:val="24"/>
          <w:szCs w:val="24"/>
        </w:rPr>
      </w:pPr>
    </w:p>
    <w:p w:rsidRPr="00A37D0E" w:rsidR="006C4671" w:rsidP="006C4671" w:rsidRDefault="006C4671">
      <w:pPr>
        <w:spacing w:after="0" w:line="240" w:lineRule="auto"/>
        <w:jc w:val="both"/>
        <w:rPr>
          <w:rFonts w:ascii="Times New Roman" w:hAnsi="Times New Roman" w:cs="Times New Roman"/>
          <w:sz w:val="24"/>
          <w:szCs w:val="24"/>
        </w:rPr>
      </w:pPr>
      <w:r w:rsidRPr="00A37D0E">
        <w:rPr>
          <w:rFonts w:ascii="Times New Roman" w:hAnsi="Times New Roman" w:cs="Times New Roman"/>
          <w:sz w:val="24"/>
          <w:szCs w:val="24"/>
        </w:rPr>
        <w:tab/>
        <w:t xml:space="preserve">Tražbina prijavljena u propisanom roku, odnosno tražbina za koju postoji </w:t>
      </w:r>
      <w:r w:rsidRPr="00A37D0E" w:rsidR="00421364">
        <w:rPr>
          <w:rFonts w:ascii="Times New Roman" w:hAnsi="Times New Roman" w:cs="Times New Roman"/>
          <w:sz w:val="24"/>
          <w:szCs w:val="24"/>
        </w:rPr>
        <w:t>predmnijeva</w:t>
      </w:r>
      <w:r w:rsidRPr="00A37D0E" w:rsidR="00FE19FB">
        <w:rPr>
          <w:rFonts w:ascii="Times New Roman" w:hAnsi="Times New Roman" w:cs="Times New Roman"/>
          <w:sz w:val="24"/>
          <w:szCs w:val="24"/>
        </w:rPr>
        <w:t xml:space="preserve"> prijave tražbine </w:t>
      </w:r>
      <w:r w:rsidRPr="00A37D0E">
        <w:rPr>
          <w:rFonts w:ascii="Times New Roman" w:hAnsi="Times New Roman" w:cs="Times New Roman"/>
          <w:sz w:val="24"/>
          <w:szCs w:val="24"/>
        </w:rPr>
        <w:t>smatra se utvrđenom ako je nije osporio dužnik, povjerenik ili vjerovnik (čl.47. SZ-a).</w:t>
      </w:r>
    </w:p>
    <w:p w:rsidR="00AE21C7" w:rsidP="006C4671" w:rsidRDefault="00AE21C7">
      <w:pPr>
        <w:spacing w:after="0" w:line="240" w:lineRule="auto"/>
        <w:jc w:val="both"/>
        <w:rPr>
          <w:rFonts w:ascii="Times New Roman" w:hAnsi="Times New Roman" w:cs="Times New Roman"/>
          <w:sz w:val="24"/>
          <w:szCs w:val="24"/>
        </w:rPr>
      </w:pPr>
    </w:p>
    <w:p w:rsidRPr="00AE21C7" w:rsidR="00AE21C7" w:rsidP="00AE21C7" w:rsidRDefault="00AE21C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p>
    <w:p w:rsidRPr="00AE21C7" w:rsidR="00AE21C7" w:rsidP="00054685" w:rsidRDefault="00054685">
      <w:pPr>
        <w:spacing w:after="0" w:line="240" w:lineRule="auto"/>
        <w:ind w:firstLine="708"/>
        <w:jc w:val="both"/>
        <w:rPr>
          <w:rFonts w:ascii="Times New Roman" w:hAnsi="Times New Roman" w:cs="Times New Roman"/>
          <w:sz w:val="24"/>
          <w:szCs w:val="24"/>
        </w:rPr>
        <w:sectPr w:rsidRPr="00AE21C7" w:rsidR="00AE21C7" w:rsidSect="00E45BD7">
          <w:headerReference w:type="default" r:id="rId10"/>
          <w:headerReference w:type="first" r:id="rId11"/>
          <w:pgSz w:w="11906" w:h="16838"/>
          <w:pgMar w:top="1080" w:right="1440" w:bottom="1080" w:left="1440" w:header="708" w:footer="708" w:gutter="0"/>
          <w:cols w:space="708"/>
          <w:titlePg/>
          <w:docGrid w:linePitch="360"/>
        </w:sectPr>
      </w:pPr>
      <w:r>
        <w:rPr>
          <w:rFonts w:ascii="Times New Roman" w:hAnsi="Times New Roman" w:cs="Times New Roman"/>
          <w:sz w:val="24"/>
          <w:szCs w:val="24"/>
        </w:rPr>
        <w:t xml:space="preserve">Utvrđuje se da je prijava tražbine vjerovnika </w:t>
      </w:r>
      <w:r w:rsidRPr="00054685">
        <w:rPr>
          <w:rFonts w:ascii="Times New Roman" w:hAnsi="Times New Roman" w:cs="Times New Roman"/>
          <w:sz w:val="24"/>
          <w:szCs w:val="24"/>
        </w:rPr>
        <w:t>GRADSKA PLINARA ZAGREB-OPSKRBA društvo s ograničenom odgovornošću za opskrbu plinom</w:t>
      </w:r>
      <w:r>
        <w:rPr>
          <w:rFonts w:ascii="Times New Roman" w:hAnsi="Times New Roman" w:cs="Times New Roman"/>
          <w:sz w:val="24"/>
          <w:szCs w:val="24"/>
        </w:rPr>
        <w:t>, OIB:</w:t>
      </w:r>
      <w:r w:rsidRPr="00054685">
        <w:rPr>
          <w:rFonts w:ascii="Times New Roman" w:hAnsi="Times New Roman" w:cs="Times New Roman"/>
          <w:sz w:val="24"/>
          <w:szCs w:val="24"/>
        </w:rPr>
        <w:t>74364571096</w:t>
      </w:r>
      <w:r>
        <w:rPr>
          <w:rFonts w:ascii="Times New Roman" w:hAnsi="Times New Roman" w:cs="Times New Roman"/>
          <w:sz w:val="24"/>
          <w:szCs w:val="24"/>
        </w:rPr>
        <w:t xml:space="preserve">, Radnička cesta 1, 10000 Zagrebu iznosu od </w:t>
      </w:r>
      <w:r w:rsidRPr="00054685">
        <w:rPr>
          <w:rFonts w:ascii="Times New Roman" w:hAnsi="Times New Roman" w:cs="Times New Roman"/>
          <w:sz w:val="24"/>
          <w:szCs w:val="24"/>
        </w:rPr>
        <w:t>8.992,51 kn</w:t>
      </w:r>
      <w:r w:rsidRPr="00054685">
        <w:rPr>
          <w:rFonts w:ascii="Times New Roman" w:hAnsi="Times New Roman" w:cs="Times New Roman"/>
          <w:sz w:val="24"/>
          <w:szCs w:val="24"/>
        </w:rPr>
        <w:tab/>
      </w:r>
      <w:r>
        <w:rPr>
          <w:rFonts w:ascii="Times New Roman" w:hAnsi="Times New Roman" w:cs="Times New Roman"/>
          <w:sz w:val="24"/>
          <w:szCs w:val="24"/>
        </w:rPr>
        <w:t xml:space="preserve"> zaprimljena kod Financijske agencije 15.10.2019. dok iz žiga na kuverti te provjerom na stranici Hrvatske pošte je utvrđeno da je navedena prijava poslana preporučeno 14.10.2019. obzirom da je ista prijavljena izvan roka za prijavu tražbina, valja istu odbaciti.</w:t>
      </w:r>
    </w:p>
    <w:p w:rsidR="00DB3260" w:rsidP="00DB3260" w:rsidRDefault="006C4671">
      <w:pPr>
        <w:spacing w:after="0" w:line="240" w:lineRule="auto"/>
        <w:jc w:val="both"/>
        <w:rPr>
          <w:rFonts w:ascii="Times New Roman" w:hAnsi="Times New Roman" w:cs="Times New Roman"/>
          <w:sz w:val="24"/>
          <w:szCs w:val="24"/>
        </w:rPr>
      </w:pPr>
      <w:r w:rsidRPr="00A37D0E">
        <w:rPr>
          <w:rFonts w:ascii="Times New Roman" w:hAnsi="Times New Roman" w:cs="Times New Roman"/>
          <w:b/>
          <w:sz w:val="24"/>
          <w:szCs w:val="24"/>
        </w:rPr>
        <w:lastRenderedPageBreak/>
        <w:tab/>
      </w:r>
      <w:r w:rsidRPr="00A37D0E">
        <w:rPr>
          <w:rFonts w:ascii="Times New Roman" w:hAnsi="Times New Roman" w:cs="Times New Roman"/>
          <w:sz w:val="24"/>
          <w:szCs w:val="24"/>
        </w:rPr>
        <w:t xml:space="preserve"> Utvrđuje se da niže navedene prijave tražbina nije osporio dužnik, povjerenik ili vjerovnik te se temeljem članka 47. SZ-a utvrđenim smatraju sljedeće tražbine:</w:t>
      </w:r>
    </w:p>
    <w:p w:rsidR="00E045D5" w:rsidP="00DB3260" w:rsidRDefault="00E045D5">
      <w:pPr>
        <w:spacing w:after="0" w:line="240" w:lineRule="auto"/>
        <w:jc w:val="both"/>
        <w:rPr>
          <w:rFonts w:ascii="Times New Roman" w:hAnsi="Times New Roman" w:cs="Times New Roman"/>
          <w:sz w:val="24"/>
          <w:szCs w:val="24"/>
        </w:rPr>
      </w:pPr>
    </w:p>
    <w:tbl>
      <w:tblPr>
        <w:tblW w:w="12064" w:type="dxa"/>
        <w:tblInd w:w="93" w:type="dxa"/>
        <w:tblLayout w:type="fixed"/>
        <w:tblLook w:firstRow="1" w:lastRow="0" w:firstColumn="1" w:lastColumn="0" w:noHBand="0" w:noVBand="1" w:val="04A0"/>
      </w:tblPr>
      <w:tblGrid>
        <w:gridCol w:w="582"/>
        <w:gridCol w:w="3402"/>
        <w:gridCol w:w="1560"/>
        <w:gridCol w:w="2835"/>
        <w:gridCol w:w="2126"/>
        <w:gridCol w:w="1559"/>
      </w:tblGrid>
      <w:tr w:rsidRPr="00DF657F" w:rsidR="00377017" w:rsidTr="00054685">
        <w:trPr>
          <w:trHeight w:val="1575"/>
        </w:trPr>
        <w:tc>
          <w:tcPr>
            <w:tcW w:w="582" w:type="dxa"/>
            <w:tcBorders>
              <w:top w:val="nil"/>
              <w:left w:val="single" w:color="000000" w:sz="4" w:space="0"/>
              <w:bottom w:val="nil"/>
              <w:right w:val="single" w:color="000000" w:sz="4" w:space="0"/>
            </w:tcBorders>
            <w:shd w:val="clear" w:color="000000" w:fill="00CCFF"/>
            <w:vAlign w:val="center"/>
            <w:hideMark/>
          </w:tcPr>
          <w:p w:rsidRPr="00DF657F" w:rsidR="00377017" w:rsidP="00B233BA" w:rsidRDefault="00377017">
            <w:pPr>
              <w:jc w:val="center"/>
              <w:rPr>
                <w:rFonts w:ascii="Arial" w:hAnsi="Arial" w:eastAsia="Times New Roman" w:cs="Arial"/>
                <w:b/>
                <w:bCs/>
                <w:sz w:val="20"/>
                <w:szCs w:val="20"/>
                <w:lang w:eastAsia="hr-HR"/>
              </w:rPr>
            </w:pPr>
            <w:r w:rsidRPr="00DF657F">
              <w:rPr>
                <w:rFonts w:ascii="Arial" w:hAnsi="Arial" w:eastAsia="Times New Roman" w:cs="Arial"/>
                <w:b/>
                <w:bCs/>
                <w:sz w:val="20"/>
                <w:szCs w:val="20"/>
                <w:lang w:eastAsia="hr-HR"/>
              </w:rPr>
              <w:t>R</w:t>
            </w:r>
            <w:r>
              <w:rPr>
                <w:rFonts w:ascii="Arial" w:hAnsi="Arial" w:eastAsia="Times New Roman" w:cs="Arial"/>
                <w:b/>
                <w:bCs/>
                <w:sz w:val="20"/>
                <w:szCs w:val="20"/>
                <w:lang w:eastAsia="hr-HR"/>
              </w:rPr>
              <w:t>.br.</w:t>
            </w:r>
          </w:p>
        </w:tc>
        <w:tc>
          <w:tcPr>
            <w:tcW w:w="3402" w:type="dxa"/>
            <w:tcBorders>
              <w:top w:val="nil"/>
              <w:left w:val="nil"/>
              <w:bottom w:val="nil"/>
              <w:right w:val="single" w:color="000000" w:sz="4" w:space="0"/>
            </w:tcBorders>
            <w:shd w:val="clear" w:color="000000" w:fill="00CCFF"/>
            <w:vAlign w:val="center"/>
            <w:hideMark/>
          </w:tcPr>
          <w:p w:rsidRPr="00DF657F" w:rsidR="00377017" w:rsidP="00B233BA" w:rsidRDefault="00377017">
            <w:pPr>
              <w:jc w:val="center"/>
              <w:rPr>
                <w:rFonts w:ascii="Arial" w:hAnsi="Arial" w:eastAsia="Times New Roman" w:cs="Arial"/>
                <w:b/>
                <w:bCs/>
                <w:sz w:val="20"/>
                <w:szCs w:val="20"/>
                <w:lang w:eastAsia="hr-HR"/>
              </w:rPr>
            </w:pPr>
            <w:r w:rsidRPr="00DF657F">
              <w:rPr>
                <w:rFonts w:ascii="Arial" w:hAnsi="Arial" w:eastAsia="Times New Roman" w:cs="Arial"/>
                <w:b/>
                <w:bCs/>
                <w:sz w:val="20"/>
                <w:szCs w:val="20"/>
                <w:lang w:eastAsia="hr-HR"/>
              </w:rPr>
              <w:t>Ime i prezime / Naziv vjerovnika</w:t>
            </w:r>
          </w:p>
        </w:tc>
        <w:tc>
          <w:tcPr>
            <w:tcW w:w="1560" w:type="dxa"/>
            <w:tcBorders>
              <w:top w:val="single" w:color="000000" w:sz="4" w:space="0"/>
              <w:left w:val="nil"/>
              <w:bottom w:val="nil"/>
              <w:right w:val="single" w:color="000000" w:sz="4" w:space="0"/>
            </w:tcBorders>
            <w:shd w:val="clear" w:color="000000" w:fill="00CCFF"/>
            <w:vAlign w:val="center"/>
            <w:hideMark/>
          </w:tcPr>
          <w:p w:rsidRPr="00DF657F" w:rsidR="00377017" w:rsidP="00B233BA" w:rsidRDefault="00377017">
            <w:pPr>
              <w:jc w:val="center"/>
              <w:rPr>
                <w:rFonts w:ascii="Arial" w:hAnsi="Arial" w:eastAsia="Times New Roman" w:cs="Arial"/>
                <w:b/>
                <w:bCs/>
                <w:sz w:val="20"/>
                <w:szCs w:val="20"/>
                <w:lang w:eastAsia="hr-HR"/>
              </w:rPr>
            </w:pPr>
            <w:r w:rsidRPr="00DF657F">
              <w:rPr>
                <w:rFonts w:ascii="Arial" w:hAnsi="Arial" w:eastAsia="Times New Roman" w:cs="Arial"/>
                <w:b/>
                <w:bCs/>
                <w:sz w:val="20"/>
                <w:szCs w:val="20"/>
                <w:lang w:eastAsia="hr-HR"/>
              </w:rPr>
              <w:t>OIB vjerovnika</w:t>
            </w:r>
          </w:p>
        </w:tc>
        <w:tc>
          <w:tcPr>
            <w:tcW w:w="2835" w:type="dxa"/>
            <w:tcBorders>
              <w:top w:val="single" w:color="000000" w:sz="4" w:space="0"/>
              <w:left w:val="nil"/>
              <w:bottom w:val="nil"/>
              <w:right w:val="single" w:color="000000" w:sz="4" w:space="0"/>
            </w:tcBorders>
            <w:shd w:val="clear" w:color="000000" w:fill="00CCFF"/>
            <w:vAlign w:val="center"/>
            <w:hideMark/>
          </w:tcPr>
          <w:p w:rsidRPr="00DF657F" w:rsidR="00377017" w:rsidP="00B233BA" w:rsidRDefault="00377017">
            <w:pPr>
              <w:jc w:val="center"/>
              <w:rPr>
                <w:rFonts w:ascii="Arial" w:hAnsi="Arial" w:eastAsia="Times New Roman" w:cs="Arial"/>
                <w:b/>
                <w:bCs/>
                <w:sz w:val="20"/>
                <w:szCs w:val="20"/>
                <w:lang w:eastAsia="hr-HR"/>
              </w:rPr>
            </w:pPr>
            <w:r w:rsidRPr="00DF657F">
              <w:rPr>
                <w:rFonts w:ascii="Arial" w:hAnsi="Arial" w:eastAsia="Times New Roman" w:cs="Arial"/>
                <w:b/>
                <w:bCs/>
                <w:sz w:val="20"/>
                <w:szCs w:val="20"/>
                <w:lang w:eastAsia="hr-HR"/>
              </w:rPr>
              <w:t>Adresa vjerovnika</w:t>
            </w:r>
          </w:p>
        </w:tc>
        <w:tc>
          <w:tcPr>
            <w:tcW w:w="2126" w:type="dxa"/>
            <w:tcBorders>
              <w:top w:val="single" w:color="000000" w:sz="4" w:space="0"/>
              <w:left w:val="nil"/>
              <w:bottom w:val="nil"/>
              <w:right w:val="single" w:color="000000" w:sz="4" w:space="0"/>
            </w:tcBorders>
            <w:shd w:val="clear" w:color="000000" w:fill="00CCFF"/>
            <w:vAlign w:val="center"/>
            <w:hideMark/>
          </w:tcPr>
          <w:p w:rsidRPr="00DF657F" w:rsidR="00377017" w:rsidP="00B233BA" w:rsidRDefault="00377017">
            <w:pPr>
              <w:jc w:val="center"/>
              <w:rPr>
                <w:rFonts w:ascii="Arial" w:hAnsi="Arial" w:eastAsia="Times New Roman" w:cs="Arial"/>
                <w:b/>
                <w:bCs/>
                <w:sz w:val="20"/>
                <w:szCs w:val="20"/>
                <w:lang w:eastAsia="hr-HR"/>
              </w:rPr>
            </w:pPr>
            <w:r w:rsidRPr="00DF657F">
              <w:rPr>
                <w:rFonts w:ascii="Arial" w:hAnsi="Arial" w:eastAsia="Times New Roman" w:cs="Arial"/>
                <w:b/>
                <w:bCs/>
                <w:sz w:val="20"/>
                <w:szCs w:val="20"/>
                <w:lang w:eastAsia="hr-HR"/>
              </w:rPr>
              <w:t xml:space="preserve">Iznos tražbine navedene u prijedlogu za otvaranje </w:t>
            </w:r>
            <w:proofErr w:type="spellStart"/>
            <w:r w:rsidRPr="00DF657F">
              <w:rPr>
                <w:rFonts w:ascii="Arial" w:hAnsi="Arial" w:eastAsia="Times New Roman" w:cs="Arial"/>
                <w:b/>
                <w:bCs/>
                <w:sz w:val="20"/>
                <w:szCs w:val="20"/>
                <w:lang w:eastAsia="hr-HR"/>
              </w:rPr>
              <w:t>predstečajnog</w:t>
            </w:r>
            <w:proofErr w:type="spellEnd"/>
            <w:r w:rsidRPr="00DF657F">
              <w:rPr>
                <w:rFonts w:ascii="Arial" w:hAnsi="Arial" w:eastAsia="Times New Roman" w:cs="Arial"/>
                <w:b/>
                <w:bCs/>
                <w:sz w:val="20"/>
                <w:szCs w:val="20"/>
                <w:lang w:eastAsia="hr-HR"/>
              </w:rPr>
              <w:t xml:space="preserve"> postupka</w:t>
            </w:r>
          </w:p>
        </w:tc>
        <w:tc>
          <w:tcPr>
            <w:tcW w:w="1559" w:type="dxa"/>
            <w:tcBorders>
              <w:top w:val="single" w:color="000000" w:sz="4" w:space="0"/>
              <w:left w:val="nil"/>
              <w:bottom w:val="nil"/>
              <w:right w:val="single" w:color="000000" w:sz="4" w:space="0"/>
            </w:tcBorders>
            <w:shd w:val="clear" w:color="000000" w:fill="00CCFF"/>
          </w:tcPr>
          <w:p w:rsidRPr="00DF657F" w:rsidR="00377017" w:rsidP="00B233BA" w:rsidRDefault="00377017">
            <w:pPr>
              <w:jc w:val="both"/>
              <w:rPr>
                <w:rFonts w:ascii="Arial" w:hAnsi="Arial" w:eastAsia="Times New Roman" w:cs="Arial"/>
                <w:b/>
                <w:bCs/>
                <w:sz w:val="20"/>
                <w:szCs w:val="20"/>
                <w:lang w:eastAsia="hr-HR"/>
              </w:rPr>
            </w:pPr>
            <w:r w:rsidRPr="00982380">
              <w:rPr>
                <w:rFonts w:ascii="Arial" w:hAnsi="Arial" w:eastAsia="Times New Roman" w:cs="Arial"/>
                <w:b/>
                <w:sz w:val="20"/>
                <w:szCs w:val="20"/>
                <w:lang w:eastAsia="hr-HR"/>
              </w:rPr>
              <w:t>Iznos utvrđene tražbine</w:t>
            </w:r>
          </w:p>
        </w:tc>
      </w:tr>
      <w:tr w:rsidRPr="00DF657F" w:rsidR="00377017" w:rsidTr="00054685">
        <w:trPr>
          <w:trHeight w:val="702"/>
        </w:trPr>
        <w:tc>
          <w:tcPr>
            <w:tcW w:w="58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1.</w:t>
            </w:r>
          </w:p>
        </w:tc>
        <w:tc>
          <w:tcPr>
            <w:tcW w:w="3402" w:type="dxa"/>
            <w:tcBorders>
              <w:top w:val="single" w:color="auto" w:sz="4" w:space="0"/>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A1 Hrvatska društvo s ograničenom odgovornošću za usluge javnih telekomunikacija</w:t>
            </w:r>
          </w:p>
        </w:tc>
        <w:tc>
          <w:tcPr>
            <w:tcW w:w="1560" w:type="dxa"/>
            <w:tcBorders>
              <w:top w:val="single" w:color="auto" w:sz="4" w:space="0"/>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29524210204</w:t>
            </w:r>
          </w:p>
        </w:tc>
        <w:tc>
          <w:tcPr>
            <w:tcW w:w="2835" w:type="dxa"/>
            <w:tcBorders>
              <w:top w:val="single" w:color="auto" w:sz="4" w:space="0"/>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Vrtni put 1, 10000 Zagreb</w:t>
            </w:r>
          </w:p>
        </w:tc>
        <w:tc>
          <w:tcPr>
            <w:tcW w:w="2126" w:type="dxa"/>
            <w:tcBorders>
              <w:top w:val="single" w:color="auto" w:sz="4" w:space="0"/>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2.181,62 kn</w:t>
            </w:r>
          </w:p>
        </w:tc>
        <w:tc>
          <w:tcPr>
            <w:tcW w:w="1559" w:type="dxa"/>
            <w:tcBorders>
              <w:top w:val="single" w:color="auto" w:sz="4" w:space="0"/>
              <w:left w:val="nil"/>
              <w:bottom w:val="single" w:color="auto" w:sz="4" w:space="0"/>
              <w:right w:val="single" w:color="auto" w:sz="4" w:space="0"/>
            </w:tcBorders>
          </w:tcPr>
          <w:p w:rsidR="00B233BA" w:rsidP="00B233BA" w:rsidRDefault="00B233BA">
            <w:pPr>
              <w:jc w:val="right"/>
              <w:rPr>
                <w:rFonts w:ascii="Arial" w:hAnsi="Arial" w:eastAsia="Times New Roman" w:cs="Arial"/>
                <w:sz w:val="20"/>
                <w:szCs w:val="20"/>
                <w:lang w:eastAsia="hr-HR"/>
              </w:rPr>
            </w:pPr>
          </w:p>
          <w:p w:rsidRPr="00DF657F" w:rsidR="00377017" w:rsidP="00B233BA" w:rsidRDefault="00B233BA">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2.181,62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2.</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AGRIMATCO d.o.o. za proizvodnju, trgovinu i usluge u poljoprivrednoj djelatnosti</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24373689835</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Jelengradska</w:t>
            </w:r>
            <w:proofErr w:type="spellEnd"/>
            <w:r w:rsidRPr="00DF657F">
              <w:rPr>
                <w:rFonts w:ascii="Arial" w:hAnsi="Arial" w:eastAsia="Times New Roman" w:cs="Arial"/>
                <w:sz w:val="20"/>
                <w:szCs w:val="20"/>
                <w:lang w:eastAsia="hr-HR"/>
              </w:rPr>
              <w:t xml:space="preserve"> 12, 31550 </w:t>
            </w:r>
            <w:proofErr w:type="spellStart"/>
            <w:r w:rsidRPr="00DF657F">
              <w:rPr>
                <w:rFonts w:ascii="Arial" w:hAnsi="Arial" w:eastAsia="Times New Roman" w:cs="Arial"/>
                <w:sz w:val="20"/>
                <w:szCs w:val="20"/>
                <w:lang w:eastAsia="hr-HR"/>
              </w:rPr>
              <w:t>Petrijevci</w:t>
            </w:r>
            <w:proofErr w:type="spellEnd"/>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B233BA">
            <w:pPr>
              <w:jc w:val="right"/>
              <w:rPr>
                <w:rFonts w:ascii="Arial" w:hAnsi="Arial" w:eastAsia="Times New Roman" w:cs="Arial"/>
                <w:sz w:val="20"/>
                <w:szCs w:val="20"/>
                <w:lang w:eastAsia="hr-HR"/>
              </w:rPr>
            </w:pPr>
            <w:r w:rsidRPr="00B233BA">
              <w:rPr>
                <w:rFonts w:ascii="Arial" w:hAnsi="Arial" w:eastAsia="Times New Roman" w:cs="Arial"/>
                <w:sz w:val="20"/>
                <w:szCs w:val="20"/>
                <w:lang w:eastAsia="hr-HR"/>
              </w:rPr>
              <w:t>3</w:t>
            </w:r>
            <w:r w:rsidR="00463934">
              <w:rPr>
                <w:rFonts w:ascii="Arial" w:hAnsi="Arial" w:eastAsia="Times New Roman" w:cs="Arial"/>
                <w:sz w:val="20"/>
                <w:szCs w:val="20"/>
                <w:lang w:eastAsia="hr-HR"/>
              </w:rPr>
              <w:t>.</w:t>
            </w:r>
            <w:r w:rsidRPr="00B233BA">
              <w:rPr>
                <w:rFonts w:ascii="Arial" w:hAnsi="Arial" w:eastAsia="Times New Roman" w:cs="Arial"/>
                <w:sz w:val="20"/>
                <w:szCs w:val="20"/>
                <w:lang w:eastAsia="hr-HR"/>
              </w:rPr>
              <w:t>077,72</w:t>
            </w:r>
            <w:r>
              <w:rPr>
                <w:rFonts w:ascii="Arial" w:hAnsi="Arial" w:eastAsia="Times New Roman" w:cs="Arial"/>
                <w:sz w:val="20"/>
                <w:szCs w:val="20"/>
                <w:lang w:eastAsia="hr-HR"/>
              </w:rPr>
              <w:t xml:space="preserve">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B233BA" w:rsidP="00B233BA" w:rsidRDefault="00B233BA">
            <w:pPr>
              <w:jc w:val="right"/>
              <w:rPr>
                <w:rFonts w:ascii="Arial" w:hAnsi="Arial" w:eastAsia="Times New Roman" w:cs="Arial"/>
                <w:sz w:val="20"/>
                <w:szCs w:val="20"/>
                <w:lang w:eastAsia="hr-HR"/>
              </w:rPr>
            </w:pPr>
            <w:r w:rsidRPr="00B233BA">
              <w:rPr>
                <w:rFonts w:ascii="Arial" w:hAnsi="Arial" w:eastAsia="Times New Roman" w:cs="Arial"/>
                <w:sz w:val="20"/>
                <w:szCs w:val="20"/>
                <w:lang w:eastAsia="hr-HR"/>
              </w:rPr>
              <w:t>3</w:t>
            </w:r>
            <w:r w:rsidR="00463934">
              <w:rPr>
                <w:rFonts w:ascii="Arial" w:hAnsi="Arial" w:eastAsia="Times New Roman" w:cs="Arial"/>
                <w:sz w:val="20"/>
                <w:szCs w:val="20"/>
                <w:lang w:eastAsia="hr-HR"/>
              </w:rPr>
              <w:t>.</w:t>
            </w:r>
            <w:r w:rsidRPr="00B233BA">
              <w:rPr>
                <w:rFonts w:ascii="Arial" w:hAnsi="Arial" w:eastAsia="Times New Roman" w:cs="Arial"/>
                <w:sz w:val="20"/>
                <w:szCs w:val="20"/>
                <w:lang w:eastAsia="hr-HR"/>
              </w:rPr>
              <w:t>077,72</w:t>
            </w:r>
            <w:r>
              <w:rPr>
                <w:rFonts w:ascii="Arial" w:hAnsi="Arial" w:eastAsia="Times New Roman" w:cs="Arial"/>
                <w:sz w:val="20"/>
                <w:szCs w:val="20"/>
                <w:lang w:eastAsia="hr-HR"/>
              </w:rPr>
              <w:t xml:space="preserve">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3.</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AMTING, d.o.o., za trgovinu</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97098682001</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Vladimira Nazora 32 D, 10380 Sveti Ivan Zelina</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3.715,48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B233BA" w:rsidP="00B233BA" w:rsidRDefault="00B233BA">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3.715,48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4.</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BIOFERT, OBRT ZA PROIZVODNJU I PRODAJU BIOLOŠKIH GNOJIVA </w:t>
            </w:r>
            <w:proofErr w:type="spellStart"/>
            <w:r w:rsidRPr="00DF657F">
              <w:rPr>
                <w:rFonts w:ascii="Arial" w:hAnsi="Arial" w:eastAsia="Times New Roman" w:cs="Arial"/>
                <w:sz w:val="20"/>
                <w:szCs w:val="20"/>
                <w:lang w:eastAsia="hr-HR"/>
              </w:rPr>
              <w:t>vl</w:t>
            </w:r>
            <w:proofErr w:type="spellEnd"/>
            <w:r w:rsidRPr="00DF657F">
              <w:rPr>
                <w:rFonts w:ascii="Arial" w:hAnsi="Arial" w:eastAsia="Times New Roman" w:cs="Arial"/>
                <w:sz w:val="20"/>
                <w:szCs w:val="20"/>
                <w:lang w:eastAsia="hr-HR"/>
              </w:rPr>
              <w:t>. ŽELJKO MARKUŠIĆ</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57155259463</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Gornja Kupčina 18, 10450 Jastrebarsko</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3</w:t>
            </w:r>
            <w:r w:rsidR="00B233BA">
              <w:rPr>
                <w:rFonts w:ascii="Arial" w:hAnsi="Arial" w:eastAsia="Times New Roman" w:cs="Arial"/>
                <w:sz w:val="20"/>
                <w:szCs w:val="20"/>
                <w:lang w:eastAsia="hr-HR"/>
              </w:rPr>
              <w:t>9</w:t>
            </w:r>
            <w:r w:rsidRPr="00DF657F">
              <w:rPr>
                <w:rFonts w:ascii="Arial" w:hAnsi="Arial" w:eastAsia="Times New Roman" w:cs="Arial"/>
                <w:sz w:val="20"/>
                <w:szCs w:val="20"/>
                <w:lang w:eastAsia="hr-HR"/>
              </w:rPr>
              <w:t>.</w:t>
            </w:r>
            <w:r w:rsidR="00B233BA">
              <w:rPr>
                <w:rFonts w:ascii="Arial" w:hAnsi="Arial" w:eastAsia="Times New Roman" w:cs="Arial"/>
                <w:sz w:val="20"/>
                <w:szCs w:val="20"/>
                <w:lang w:eastAsia="hr-HR"/>
              </w:rPr>
              <w:t>968,10</w:t>
            </w:r>
            <w:r w:rsidRPr="00DF657F">
              <w:rPr>
                <w:rFonts w:ascii="Arial" w:hAnsi="Arial" w:eastAsia="Times New Roman" w:cs="Arial"/>
                <w:sz w:val="20"/>
                <w:szCs w:val="20"/>
                <w:lang w:eastAsia="hr-HR"/>
              </w:rPr>
              <w:t xml:space="preserve">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B233BA" w:rsidP="00B233BA" w:rsidRDefault="00B233BA">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3</w:t>
            </w:r>
            <w:r>
              <w:rPr>
                <w:rFonts w:ascii="Arial" w:hAnsi="Arial" w:eastAsia="Times New Roman" w:cs="Arial"/>
                <w:sz w:val="20"/>
                <w:szCs w:val="20"/>
                <w:lang w:eastAsia="hr-HR"/>
              </w:rPr>
              <w:t>9</w:t>
            </w:r>
            <w:r w:rsidRPr="00DF657F">
              <w:rPr>
                <w:rFonts w:ascii="Arial" w:hAnsi="Arial" w:eastAsia="Times New Roman" w:cs="Arial"/>
                <w:sz w:val="20"/>
                <w:szCs w:val="20"/>
                <w:lang w:eastAsia="hr-HR"/>
              </w:rPr>
              <w:t>.</w:t>
            </w:r>
            <w:r>
              <w:rPr>
                <w:rFonts w:ascii="Arial" w:hAnsi="Arial" w:eastAsia="Times New Roman" w:cs="Arial"/>
                <w:sz w:val="20"/>
                <w:szCs w:val="20"/>
                <w:lang w:eastAsia="hr-HR"/>
              </w:rPr>
              <w:t>968,10</w:t>
            </w:r>
            <w:r w:rsidRPr="00DF657F">
              <w:rPr>
                <w:rFonts w:ascii="Arial" w:hAnsi="Arial" w:eastAsia="Times New Roman" w:cs="Arial"/>
                <w:sz w:val="20"/>
                <w:szCs w:val="20"/>
                <w:lang w:eastAsia="hr-HR"/>
              </w:rPr>
              <w:t xml:space="preserve">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5.</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BIONATURA BIDON VODE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34227393978</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Rakitnica</w:t>
            </w:r>
            <w:proofErr w:type="spellEnd"/>
            <w:r w:rsidRPr="00DF657F">
              <w:rPr>
                <w:rFonts w:ascii="Arial" w:hAnsi="Arial" w:eastAsia="Times New Roman" w:cs="Arial"/>
                <w:sz w:val="20"/>
                <w:szCs w:val="20"/>
                <w:lang w:eastAsia="hr-HR"/>
              </w:rPr>
              <w:t xml:space="preserve"> 3,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222,50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B233BA" w:rsidP="00B233BA" w:rsidRDefault="00B233BA">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222,50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6.</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BJELOVARSKI SAJAM društvo s ograničenom odgovornošću za organiziranje sajmova i izložbi</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95270568579</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Dr. Ante Starčevića 8, 43000 Bjelovar</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13.025,00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B233BA" w:rsidP="00B233BA" w:rsidRDefault="00B233BA">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13.025,00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lastRenderedPageBreak/>
              <w:t>7.</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BOMARK AMBALAŽA društvo s ograničenom odgovornošću za proizvodnju,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26897480147</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Ivana Severa 15, 42000 Varaždin</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B233BA">
            <w:pPr>
              <w:jc w:val="right"/>
              <w:rPr>
                <w:rFonts w:ascii="Arial" w:hAnsi="Arial" w:eastAsia="Times New Roman" w:cs="Arial"/>
                <w:sz w:val="20"/>
                <w:szCs w:val="20"/>
                <w:lang w:eastAsia="hr-HR"/>
              </w:rPr>
            </w:pPr>
            <w:r>
              <w:rPr>
                <w:rFonts w:ascii="Arial" w:hAnsi="Arial" w:eastAsia="Times New Roman" w:cs="Arial"/>
                <w:sz w:val="20"/>
                <w:szCs w:val="20"/>
                <w:lang w:eastAsia="hr-HR"/>
              </w:rPr>
              <w:t>2.188,75</w:t>
            </w:r>
            <w:r w:rsidRPr="00DF657F" w:rsidR="00377017">
              <w:rPr>
                <w:rFonts w:ascii="Arial" w:hAnsi="Arial" w:eastAsia="Times New Roman" w:cs="Arial"/>
                <w:sz w:val="20"/>
                <w:szCs w:val="20"/>
                <w:lang w:eastAsia="hr-HR"/>
              </w:rPr>
              <w:t xml:space="preserve">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B233BA" w:rsidP="00B233BA" w:rsidRDefault="00B233BA">
            <w:pPr>
              <w:jc w:val="right"/>
              <w:rPr>
                <w:rFonts w:ascii="Arial" w:hAnsi="Arial" w:eastAsia="Times New Roman" w:cs="Arial"/>
                <w:sz w:val="20"/>
                <w:szCs w:val="20"/>
                <w:lang w:eastAsia="hr-HR"/>
              </w:rPr>
            </w:pPr>
            <w:r>
              <w:rPr>
                <w:rFonts w:ascii="Arial" w:hAnsi="Arial" w:eastAsia="Times New Roman" w:cs="Arial"/>
                <w:sz w:val="20"/>
                <w:szCs w:val="20"/>
                <w:lang w:eastAsia="hr-HR"/>
              </w:rPr>
              <w:t>2.188,75</w:t>
            </w:r>
            <w:r w:rsidRPr="00DF657F">
              <w:rPr>
                <w:rFonts w:ascii="Arial" w:hAnsi="Arial" w:eastAsia="Times New Roman" w:cs="Arial"/>
                <w:sz w:val="20"/>
                <w:szCs w:val="20"/>
                <w:lang w:eastAsia="hr-HR"/>
              </w:rPr>
              <w:t xml:space="preserve">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8.</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CARGO-PARTNER d.o.o. za otpremništvo, zastupanje u prometu roba i usluge skladištenja</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84596041174</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Jankomir 25 J,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B233BA">
            <w:pPr>
              <w:jc w:val="right"/>
              <w:rPr>
                <w:rFonts w:ascii="Arial" w:hAnsi="Arial" w:eastAsia="Times New Roman" w:cs="Arial"/>
                <w:sz w:val="20"/>
                <w:szCs w:val="20"/>
                <w:lang w:eastAsia="hr-HR"/>
              </w:rPr>
            </w:pPr>
            <w:r>
              <w:rPr>
                <w:rFonts w:ascii="Arial" w:hAnsi="Arial" w:eastAsia="Times New Roman" w:cs="Arial"/>
                <w:sz w:val="20"/>
                <w:szCs w:val="20"/>
                <w:lang w:eastAsia="hr-HR"/>
              </w:rPr>
              <w:t>3.980</w:t>
            </w:r>
            <w:r w:rsidRPr="00DF657F" w:rsidR="00377017">
              <w:rPr>
                <w:rFonts w:ascii="Arial" w:hAnsi="Arial" w:eastAsia="Times New Roman" w:cs="Arial"/>
                <w:sz w:val="20"/>
                <w:szCs w:val="20"/>
                <w:lang w:eastAsia="hr-HR"/>
              </w:rPr>
              <w:t>,</w:t>
            </w:r>
            <w:r>
              <w:rPr>
                <w:rFonts w:ascii="Arial" w:hAnsi="Arial" w:eastAsia="Times New Roman" w:cs="Arial"/>
                <w:sz w:val="20"/>
                <w:szCs w:val="20"/>
                <w:lang w:eastAsia="hr-HR"/>
              </w:rPr>
              <w:t>34</w:t>
            </w:r>
            <w:r w:rsidRPr="00DF657F" w:rsidR="00377017">
              <w:rPr>
                <w:rFonts w:ascii="Arial" w:hAnsi="Arial" w:eastAsia="Times New Roman" w:cs="Arial"/>
                <w:sz w:val="20"/>
                <w:szCs w:val="20"/>
                <w:lang w:eastAsia="hr-HR"/>
              </w:rPr>
              <w:t xml:space="preserve">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B233BA" w:rsidP="00B233BA" w:rsidRDefault="00B233BA">
            <w:pPr>
              <w:jc w:val="right"/>
              <w:rPr>
                <w:rFonts w:ascii="Arial" w:hAnsi="Arial" w:eastAsia="Times New Roman" w:cs="Arial"/>
                <w:sz w:val="20"/>
                <w:szCs w:val="20"/>
                <w:lang w:eastAsia="hr-HR"/>
              </w:rPr>
            </w:pPr>
            <w:r>
              <w:rPr>
                <w:rFonts w:ascii="Arial" w:hAnsi="Arial" w:eastAsia="Times New Roman" w:cs="Arial"/>
                <w:sz w:val="20"/>
                <w:szCs w:val="20"/>
                <w:lang w:eastAsia="hr-HR"/>
              </w:rPr>
              <w:t>3.980</w:t>
            </w:r>
            <w:r w:rsidRPr="00DF657F">
              <w:rPr>
                <w:rFonts w:ascii="Arial" w:hAnsi="Arial" w:eastAsia="Times New Roman" w:cs="Arial"/>
                <w:sz w:val="20"/>
                <w:szCs w:val="20"/>
                <w:lang w:eastAsia="hr-HR"/>
              </w:rPr>
              <w:t>,</w:t>
            </w:r>
            <w:r>
              <w:rPr>
                <w:rFonts w:ascii="Arial" w:hAnsi="Arial" w:eastAsia="Times New Roman" w:cs="Arial"/>
                <w:sz w:val="20"/>
                <w:szCs w:val="20"/>
                <w:lang w:eastAsia="hr-HR"/>
              </w:rPr>
              <w:t>34</w:t>
            </w:r>
            <w:r w:rsidRPr="00DF657F">
              <w:rPr>
                <w:rFonts w:ascii="Arial" w:hAnsi="Arial" w:eastAsia="Times New Roman" w:cs="Arial"/>
                <w:sz w:val="20"/>
                <w:szCs w:val="20"/>
                <w:lang w:eastAsia="hr-HR"/>
              </w:rPr>
              <w:t xml:space="preserve">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10.</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DOBRO RJEŠENJE za trgovinu i usluge d.o.o.</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33104804103</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Zavrtnica 3,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2.409,87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B233BA" w:rsidP="00B233BA" w:rsidRDefault="00B233BA">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2.409,87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11.</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EKO TRADE društvo s ograničenom odgovornošću za trgovinu, usluge i proizvodnju</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47255356861</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Hegedušićeva</w:t>
            </w:r>
            <w:proofErr w:type="spellEnd"/>
            <w:r w:rsidRPr="00DF657F">
              <w:rPr>
                <w:rFonts w:ascii="Arial" w:hAnsi="Arial" w:eastAsia="Times New Roman" w:cs="Arial"/>
                <w:sz w:val="20"/>
                <w:szCs w:val="20"/>
                <w:lang w:eastAsia="hr-HR"/>
              </w:rPr>
              <w:t xml:space="preserve"> 1,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100.000,00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B233BA" w:rsidP="00B233BA" w:rsidRDefault="00B233BA">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100.000,00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12.</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EKO-STELA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60479270505</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S.Radića</w:t>
            </w:r>
            <w:proofErr w:type="spellEnd"/>
            <w:r w:rsidRPr="00DF657F">
              <w:rPr>
                <w:rFonts w:ascii="Arial" w:hAnsi="Arial" w:eastAsia="Times New Roman" w:cs="Arial"/>
                <w:sz w:val="20"/>
                <w:szCs w:val="20"/>
                <w:lang w:eastAsia="hr-HR"/>
              </w:rPr>
              <w:t xml:space="preserve"> 64, 48000 Reka, Koprivnica</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B233BA">
            <w:pPr>
              <w:jc w:val="right"/>
              <w:rPr>
                <w:rFonts w:ascii="Arial" w:hAnsi="Arial" w:eastAsia="Times New Roman" w:cs="Arial"/>
                <w:sz w:val="20"/>
                <w:szCs w:val="20"/>
                <w:lang w:eastAsia="hr-HR"/>
              </w:rPr>
            </w:pPr>
            <w:r>
              <w:rPr>
                <w:rFonts w:ascii="Arial" w:hAnsi="Arial" w:eastAsia="Times New Roman" w:cs="Arial"/>
                <w:sz w:val="20"/>
                <w:szCs w:val="20"/>
                <w:lang w:eastAsia="hr-HR"/>
              </w:rPr>
              <w:t>6.765,87 kn</w:t>
            </w:r>
          </w:p>
        </w:tc>
        <w:tc>
          <w:tcPr>
            <w:tcW w:w="1559" w:type="dxa"/>
            <w:tcBorders>
              <w:top w:val="nil"/>
              <w:left w:val="nil"/>
              <w:bottom w:val="single" w:color="auto" w:sz="4" w:space="0"/>
              <w:right w:val="single" w:color="auto" w:sz="4" w:space="0"/>
            </w:tcBorders>
          </w:tcPr>
          <w:p w:rsidR="00B233BA" w:rsidP="00B233BA" w:rsidRDefault="00B233BA">
            <w:pPr>
              <w:jc w:val="right"/>
              <w:rPr>
                <w:rFonts w:ascii="Arial" w:hAnsi="Arial" w:eastAsia="Times New Roman" w:cs="Arial"/>
                <w:sz w:val="20"/>
                <w:szCs w:val="20"/>
                <w:lang w:eastAsia="hr-HR"/>
              </w:rPr>
            </w:pPr>
          </w:p>
          <w:p w:rsidRPr="00DF657F" w:rsidR="00377017" w:rsidP="00B233BA" w:rsidRDefault="00B233BA">
            <w:pPr>
              <w:jc w:val="right"/>
              <w:rPr>
                <w:rFonts w:ascii="Arial" w:hAnsi="Arial" w:eastAsia="Times New Roman" w:cs="Arial"/>
                <w:sz w:val="20"/>
                <w:szCs w:val="20"/>
                <w:lang w:eastAsia="hr-HR"/>
              </w:rPr>
            </w:pPr>
            <w:r>
              <w:rPr>
                <w:rFonts w:ascii="Arial" w:hAnsi="Arial" w:eastAsia="Times New Roman" w:cs="Arial"/>
                <w:sz w:val="20"/>
                <w:szCs w:val="20"/>
                <w:lang w:eastAsia="hr-HR"/>
              </w:rPr>
              <w:t>6.765,87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15.</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F.A</w:t>
            </w:r>
            <w:proofErr w:type="spellEnd"/>
            <w:r w:rsidRPr="00DF657F">
              <w:rPr>
                <w:rFonts w:ascii="Arial" w:hAnsi="Arial" w:eastAsia="Times New Roman" w:cs="Arial"/>
                <w:sz w:val="20"/>
                <w:szCs w:val="20"/>
                <w:lang w:eastAsia="hr-HR"/>
              </w:rPr>
              <w:t xml:space="preserve">. MAIK .transport, špedicija, </w:t>
            </w:r>
            <w:proofErr w:type="spellStart"/>
            <w:r w:rsidRPr="00DF657F">
              <w:rPr>
                <w:rFonts w:ascii="Arial" w:hAnsi="Arial" w:eastAsia="Times New Roman" w:cs="Arial"/>
                <w:sz w:val="20"/>
                <w:szCs w:val="20"/>
                <w:lang w:eastAsia="hr-HR"/>
              </w:rPr>
              <w:t>skladiščenje</w:t>
            </w:r>
            <w:proofErr w:type="spellEnd"/>
            <w:r w:rsidRPr="00DF657F">
              <w:rPr>
                <w:rFonts w:ascii="Arial" w:hAnsi="Arial" w:eastAsia="Times New Roman" w:cs="Arial"/>
                <w:sz w:val="20"/>
                <w:szCs w:val="20"/>
                <w:lang w:eastAsia="hr-HR"/>
              </w:rPr>
              <w:t xml:space="preserve"> d.o.o.</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           </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Zgornja</w:t>
            </w:r>
            <w:proofErr w:type="spellEnd"/>
            <w:r w:rsidRPr="00DF657F">
              <w:rPr>
                <w:rFonts w:ascii="Arial" w:hAnsi="Arial" w:eastAsia="Times New Roman" w:cs="Arial"/>
                <w:sz w:val="20"/>
                <w:szCs w:val="20"/>
                <w:lang w:eastAsia="hr-HR"/>
              </w:rPr>
              <w:t xml:space="preserve"> </w:t>
            </w:r>
            <w:proofErr w:type="spellStart"/>
            <w:r w:rsidRPr="00DF657F">
              <w:rPr>
                <w:rFonts w:ascii="Arial" w:hAnsi="Arial" w:eastAsia="Times New Roman" w:cs="Arial"/>
                <w:sz w:val="20"/>
                <w:szCs w:val="20"/>
                <w:lang w:eastAsia="hr-HR"/>
              </w:rPr>
              <w:t>Voličina</w:t>
            </w:r>
            <w:proofErr w:type="spellEnd"/>
            <w:r w:rsidRPr="00DF657F">
              <w:rPr>
                <w:rFonts w:ascii="Arial" w:hAnsi="Arial" w:eastAsia="Times New Roman" w:cs="Arial"/>
                <w:sz w:val="20"/>
                <w:szCs w:val="20"/>
                <w:lang w:eastAsia="hr-HR"/>
              </w:rPr>
              <w:t xml:space="preserve"> 75B, 2232 </w:t>
            </w:r>
            <w:proofErr w:type="spellStart"/>
            <w:r w:rsidRPr="00DF657F">
              <w:rPr>
                <w:rFonts w:ascii="Arial" w:hAnsi="Arial" w:eastAsia="Times New Roman" w:cs="Arial"/>
                <w:sz w:val="20"/>
                <w:szCs w:val="20"/>
                <w:lang w:eastAsia="hr-HR"/>
              </w:rPr>
              <w:t>Voličina</w:t>
            </w:r>
            <w:proofErr w:type="spellEnd"/>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516,82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B233BA" w:rsidP="00B233BA" w:rsidRDefault="00B233BA">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516,82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16.</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FACEBOOK IRELAND LIMITED</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           </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4 Grand </w:t>
            </w:r>
            <w:proofErr w:type="spellStart"/>
            <w:r w:rsidRPr="00DF657F">
              <w:rPr>
                <w:rFonts w:ascii="Arial" w:hAnsi="Arial" w:eastAsia="Times New Roman" w:cs="Arial"/>
                <w:sz w:val="20"/>
                <w:szCs w:val="20"/>
                <w:lang w:eastAsia="hr-HR"/>
              </w:rPr>
              <w:t>Canal</w:t>
            </w:r>
            <w:proofErr w:type="spellEnd"/>
            <w:r w:rsidRPr="00DF657F">
              <w:rPr>
                <w:rFonts w:ascii="Arial" w:hAnsi="Arial" w:eastAsia="Times New Roman" w:cs="Arial"/>
                <w:sz w:val="20"/>
                <w:szCs w:val="20"/>
                <w:lang w:eastAsia="hr-HR"/>
              </w:rPr>
              <w:t xml:space="preserve"> </w:t>
            </w:r>
            <w:proofErr w:type="spellStart"/>
            <w:r w:rsidRPr="00DF657F">
              <w:rPr>
                <w:rFonts w:ascii="Arial" w:hAnsi="Arial" w:eastAsia="Times New Roman" w:cs="Arial"/>
                <w:sz w:val="20"/>
                <w:szCs w:val="20"/>
                <w:lang w:eastAsia="hr-HR"/>
              </w:rPr>
              <w:t>Square</w:t>
            </w:r>
            <w:proofErr w:type="spellEnd"/>
            <w:r w:rsidRPr="00DF657F">
              <w:rPr>
                <w:rFonts w:ascii="Arial" w:hAnsi="Arial" w:eastAsia="Times New Roman" w:cs="Arial"/>
                <w:sz w:val="20"/>
                <w:szCs w:val="20"/>
                <w:lang w:eastAsia="hr-HR"/>
              </w:rPr>
              <w:t xml:space="preserve">, Grand </w:t>
            </w:r>
            <w:proofErr w:type="spellStart"/>
            <w:r w:rsidRPr="00DF657F">
              <w:rPr>
                <w:rFonts w:ascii="Arial" w:hAnsi="Arial" w:eastAsia="Times New Roman" w:cs="Arial"/>
                <w:sz w:val="20"/>
                <w:szCs w:val="20"/>
                <w:lang w:eastAsia="hr-HR"/>
              </w:rPr>
              <w:t>Canal</w:t>
            </w:r>
            <w:proofErr w:type="spellEnd"/>
            <w:r w:rsidRPr="00DF657F">
              <w:rPr>
                <w:rFonts w:ascii="Arial" w:hAnsi="Arial" w:eastAsia="Times New Roman" w:cs="Arial"/>
                <w:sz w:val="20"/>
                <w:szCs w:val="20"/>
                <w:lang w:eastAsia="hr-HR"/>
              </w:rPr>
              <w:t xml:space="preserve"> </w:t>
            </w:r>
            <w:proofErr w:type="spellStart"/>
            <w:r w:rsidRPr="00DF657F">
              <w:rPr>
                <w:rFonts w:ascii="Arial" w:hAnsi="Arial" w:eastAsia="Times New Roman" w:cs="Arial"/>
                <w:sz w:val="20"/>
                <w:szCs w:val="20"/>
                <w:lang w:eastAsia="hr-HR"/>
              </w:rPr>
              <w:t>Harbor</w:t>
            </w:r>
            <w:proofErr w:type="spellEnd"/>
            <w:r w:rsidRPr="00DF657F">
              <w:rPr>
                <w:rFonts w:ascii="Arial" w:hAnsi="Arial" w:eastAsia="Times New Roman" w:cs="Arial"/>
                <w:sz w:val="20"/>
                <w:szCs w:val="20"/>
                <w:lang w:eastAsia="hr-HR"/>
              </w:rPr>
              <w:t>, D2 Dublin, Irska</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564,53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B233BA" w:rsidP="00B233BA" w:rsidRDefault="00B233BA">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564,53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18.</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G e M - E X društvo s ograničenom odgovornošću za trgovinu</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53256646154</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Antuna Augustinčića 28, 33000 Virovitica</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11.692,53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B233BA" w:rsidP="00B233BA" w:rsidRDefault="00B233BA">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11.692,53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19.</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GENERAL LOGISTICS SYSTEMS CROATIA  d.o.o. za usluge</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88360795357</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Varaždinska 116, 10360 </w:t>
            </w:r>
            <w:proofErr w:type="spellStart"/>
            <w:r w:rsidRPr="00DF657F">
              <w:rPr>
                <w:rFonts w:ascii="Arial" w:hAnsi="Arial" w:eastAsia="Times New Roman" w:cs="Arial"/>
                <w:sz w:val="20"/>
                <w:szCs w:val="20"/>
                <w:lang w:eastAsia="hr-HR"/>
              </w:rPr>
              <w:t>Popovec</w:t>
            </w:r>
            <w:proofErr w:type="spellEnd"/>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B233BA">
            <w:pPr>
              <w:jc w:val="right"/>
              <w:rPr>
                <w:rFonts w:ascii="Arial" w:hAnsi="Arial" w:eastAsia="Times New Roman" w:cs="Arial"/>
                <w:sz w:val="20"/>
                <w:szCs w:val="20"/>
                <w:lang w:eastAsia="hr-HR"/>
              </w:rPr>
            </w:pPr>
            <w:r>
              <w:rPr>
                <w:rFonts w:ascii="Arial" w:hAnsi="Arial" w:eastAsia="Times New Roman" w:cs="Arial"/>
                <w:sz w:val="20"/>
                <w:szCs w:val="20"/>
                <w:lang w:eastAsia="hr-HR"/>
              </w:rPr>
              <w:t>1.390,97 kn</w:t>
            </w:r>
          </w:p>
        </w:tc>
        <w:tc>
          <w:tcPr>
            <w:tcW w:w="1559" w:type="dxa"/>
            <w:tcBorders>
              <w:top w:val="nil"/>
              <w:left w:val="nil"/>
              <w:bottom w:val="single" w:color="auto" w:sz="4" w:space="0"/>
              <w:right w:val="single" w:color="auto" w:sz="4" w:space="0"/>
            </w:tcBorders>
          </w:tcPr>
          <w:p w:rsidR="00B233BA" w:rsidP="00B233BA" w:rsidRDefault="00B233BA">
            <w:pPr>
              <w:jc w:val="right"/>
              <w:rPr>
                <w:rFonts w:ascii="Arial" w:hAnsi="Arial" w:eastAsia="Times New Roman" w:cs="Arial"/>
                <w:sz w:val="20"/>
                <w:szCs w:val="20"/>
                <w:lang w:eastAsia="hr-HR"/>
              </w:rPr>
            </w:pPr>
          </w:p>
          <w:p w:rsidRPr="00DF657F" w:rsidR="00377017" w:rsidP="00B233BA" w:rsidRDefault="00B233BA">
            <w:pPr>
              <w:jc w:val="right"/>
              <w:rPr>
                <w:rFonts w:ascii="Arial" w:hAnsi="Arial" w:eastAsia="Times New Roman" w:cs="Arial"/>
                <w:sz w:val="20"/>
                <w:szCs w:val="20"/>
                <w:lang w:eastAsia="hr-HR"/>
              </w:rPr>
            </w:pPr>
            <w:r>
              <w:rPr>
                <w:rFonts w:ascii="Arial" w:hAnsi="Arial" w:eastAsia="Times New Roman" w:cs="Arial"/>
                <w:sz w:val="20"/>
                <w:szCs w:val="20"/>
                <w:lang w:eastAsia="hr-HR"/>
              </w:rPr>
              <w:t>1.390,97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lastRenderedPageBreak/>
              <w:t>20.</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GOOGLE IRELAND LIMITED</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           </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Gordon</w:t>
            </w:r>
            <w:proofErr w:type="spellEnd"/>
            <w:r w:rsidRPr="00DF657F">
              <w:rPr>
                <w:rFonts w:ascii="Arial" w:hAnsi="Arial" w:eastAsia="Times New Roman" w:cs="Arial"/>
                <w:sz w:val="20"/>
                <w:szCs w:val="20"/>
                <w:lang w:eastAsia="hr-HR"/>
              </w:rPr>
              <w:t xml:space="preserve"> </w:t>
            </w:r>
            <w:proofErr w:type="spellStart"/>
            <w:r w:rsidRPr="00DF657F">
              <w:rPr>
                <w:rFonts w:ascii="Arial" w:hAnsi="Arial" w:eastAsia="Times New Roman" w:cs="Arial"/>
                <w:sz w:val="20"/>
                <w:szCs w:val="20"/>
                <w:lang w:eastAsia="hr-HR"/>
              </w:rPr>
              <w:t>House</w:t>
            </w:r>
            <w:proofErr w:type="spellEnd"/>
            <w:r w:rsidRPr="00DF657F">
              <w:rPr>
                <w:rFonts w:ascii="Arial" w:hAnsi="Arial" w:eastAsia="Times New Roman" w:cs="Arial"/>
                <w:sz w:val="20"/>
                <w:szCs w:val="20"/>
                <w:lang w:eastAsia="hr-HR"/>
              </w:rPr>
              <w:t xml:space="preserve">, </w:t>
            </w:r>
            <w:proofErr w:type="spellStart"/>
            <w:r w:rsidRPr="00DF657F">
              <w:rPr>
                <w:rFonts w:ascii="Arial" w:hAnsi="Arial" w:eastAsia="Times New Roman" w:cs="Arial"/>
                <w:sz w:val="20"/>
                <w:szCs w:val="20"/>
                <w:lang w:eastAsia="hr-HR"/>
              </w:rPr>
              <w:t>Barrow</w:t>
            </w:r>
            <w:proofErr w:type="spellEnd"/>
            <w:r w:rsidRPr="00DF657F">
              <w:rPr>
                <w:rFonts w:ascii="Arial" w:hAnsi="Arial" w:eastAsia="Times New Roman" w:cs="Arial"/>
                <w:sz w:val="20"/>
                <w:szCs w:val="20"/>
                <w:lang w:eastAsia="hr-HR"/>
              </w:rPr>
              <w:t xml:space="preserve"> Street, D04 E5W5 Dublin, Irska</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2.889,70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B233BA" w:rsidP="00B233BA" w:rsidRDefault="00B233BA">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2.889,70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B233BA" w:rsidR="00377017" w:rsidP="00B233BA" w:rsidRDefault="00377017">
            <w:pPr>
              <w:jc w:val="center"/>
              <w:rPr>
                <w:rFonts w:ascii="Arial" w:hAnsi="Arial" w:eastAsia="Times New Roman" w:cs="Arial"/>
                <w:sz w:val="20"/>
                <w:szCs w:val="20"/>
                <w:lang w:eastAsia="hr-HR"/>
              </w:rPr>
            </w:pPr>
            <w:r w:rsidRPr="00B233BA">
              <w:rPr>
                <w:rFonts w:ascii="Arial" w:hAnsi="Arial" w:eastAsia="Times New Roman" w:cs="Arial"/>
                <w:sz w:val="20"/>
                <w:szCs w:val="20"/>
                <w:lang w:eastAsia="hr-HR"/>
              </w:rPr>
              <w:t>21.</w:t>
            </w:r>
          </w:p>
        </w:tc>
        <w:tc>
          <w:tcPr>
            <w:tcW w:w="3402" w:type="dxa"/>
            <w:tcBorders>
              <w:top w:val="nil"/>
              <w:left w:val="nil"/>
              <w:bottom w:val="single" w:color="auto" w:sz="4" w:space="0"/>
              <w:right w:val="single" w:color="auto" w:sz="4" w:space="0"/>
            </w:tcBorders>
            <w:shd w:val="clear" w:color="auto" w:fill="auto"/>
            <w:vAlign w:val="center"/>
            <w:hideMark/>
          </w:tcPr>
          <w:p w:rsidRPr="00B233BA" w:rsidR="00377017" w:rsidP="00B233BA" w:rsidRDefault="00377017">
            <w:pPr>
              <w:rPr>
                <w:rFonts w:ascii="Arial" w:hAnsi="Arial" w:eastAsia="Times New Roman" w:cs="Arial"/>
                <w:sz w:val="20"/>
                <w:szCs w:val="20"/>
                <w:lang w:eastAsia="hr-HR"/>
              </w:rPr>
            </w:pPr>
            <w:r w:rsidRPr="00B233BA">
              <w:rPr>
                <w:rFonts w:ascii="Arial" w:hAnsi="Arial" w:eastAsia="Times New Roman" w:cs="Arial"/>
                <w:sz w:val="20"/>
                <w:szCs w:val="20"/>
                <w:lang w:eastAsia="hr-HR"/>
              </w:rPr>
              <w:t>GRAD ZAGREB</w:t>
            </w:r>
          </w:p>
        </w:tc>
        <w:tc>
          <w:tcPr>
            <w:tcW w:w="1560" w:type="dxa"/>
            <w:tcBorders>
              <w:top w:val="nil"/>
              <w:left w:val="nil"/>
              <w:bottom w:val="single" w:color="auto" w:sz="4" w:space="0"/>
              <w:right w:val="single" w:color="auto" w:sz="4" w:space="0"/>
            </w:tcBorders>
            <w:shd w:val="clear" w:color="auto" w:fill="auto"/>
            <w:noWrap/>
            <w:vAlign w:val="center"/>
            <w:hideMark/>
          </w:tcPr>
          <w:p w:rsidRPr="00B233BA" w:rsidR="00377017" w:rsidP="00B233BA" w:rsidRDefault="00377017">
            <w:pPr>
              <w:rPr>
                <w:rFonts w:ascii="Arial" w:hAnsi="Arial" w:eastAsia="Times New Roman" w:cs="Arial"/>
                <w:sz w:val="20"/>
                <w:szCs w:val="20"/>
                <w:lang w:eastAsia="hr-HR"/>
              </w:rPr>
            </w:pPr>
            <w:r w:rsidRPr="00B233BA">
              <w:rPr>
                <w:rFonts w:ascii="Arial" w:hAnsi="Arial" w:eastAsia="Times New Roman" w:cs="Arial"/>
                <w:sz w:val="20"/>
                <w:szCs w:val="20"/>
                <w:lang w:eastAsia="hr-HR"/>
              </w:rPr>
              <w:t>61817894937</w:t>
            </w:r>
          </w:p>
        </w:tc>
        <w:tc>
          <w:tcPr>
            <w:tcW w:w="2835" w:type="dxa"/>
            <w:tcBorders>
              <w:top w:val="nil"/>
              <w:left w:val="nil"/>
              <w:bottom w:val="single" w:color="auto" w:sz="4" w:space="0"/>
              <w:right w:val="single" w:color="auto" w:sz="4" w:space="0"/>
            </w:tcBorders>
            <w:shd w:val="clear" w:color="auto" w:fill="auto"/>
            <w:vAlign w:val="center"/>
            <w:hideMark/>
          </w:tcPr>
          <w:p w:rsidRPr="00B233BA" w:rsidR="00377017" w:rsidP="00B233BA" w:rsidRDefault="00377017">
            <w:pPr>
              <w:rPr>
                <w:rFonts w:ascii="Arial" w:hAnsi="Arial" w:eastAsia="Times New Roman" w:cs="Arial"/>
                <w:sz w:val="20"/>
                <w:szCs w:val="20"/>
                <w:lang w:eastAsia="hr-HR"/>
              </w:rPr>
            </w:pPr>
            <w:r w:rsidRPr="00B233BA">
              <w:rPr>
                <w:rFonts w:ascii="Arial" w:hAnsi="Arial" w:eastAsia="Times New Roman" w:cs="Arial"/>
                <w:sz w:val="20"/>
                <w:szCs w:val="20"/>
                <w:lang w:eastAsia="hr-HR"/>
              </w:rPr>
              <w:t>Trg Stjepana Radića 1,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B233BA" w:rsidR="00377017"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398.202,40</w:t>
            </w:r>
            <w:r w:rsidRPr="00B233BA" w:rsidR="00377017">
              <w:rPr>
                <w:rFonts w:ascii="Arial" w:hAnsi="Arial" w:eastAsia="Times New Roman" w:cs="Arial"/>
                <w:sz w:val="20"/>
                <w:szCs w:val="20"/>
                <w:lang w:eastAsia="hr-HR"/>
              </w:rPr>
              <w:t xml:space="preserve"> kn</w:t>
            </w:r>
          </w:p>
        </w:tc>
        <w:tc>
          <w:tcPr>
            <w:tcW w:w="1559" w:type="dxa"/>
            <w:tcBorders>
              <w:top w:val="nil"/>
              <w:left w:val="nil"/>
              <w:bottom w:val="single" w:color="auto" w:sz="4" w:space="0"/>
              <w:right w:val="single" w:color="auto" w:sz="4" w:space="0"/>
            </w:tcBorders>
          </w:tcPr>
          <w:p w:rsidRPr="00B233BA" w:rsidR="00377017" w:rsidP="00B233BA" w:rsidRDefault="00377017">
            <w:pPr>
              <w:jc w:val="right"/>
              <w:rPr>
                <w:rFonts w:ascii="Arial" w:hAnsi="Arial" w:eastAsia="Times New Roman" w:cs="Arial"/>
                <w:sz w:val="20"/>
                <w:szCs w:val="20"/>
                <w:lang w:eastAsia="hr-HR"/>
              </w:rPr>
            </w:pPr>
          </w:p>
          <w:p w:rsidRPr="00B233BA" w:rsidR="00B233BA" w:rsidP="00B233BA" w:rsidRDefault="00B233BA">
            <w:pPr>
              <w:jc w:val="right"/>
              <w:rPr>
                <w:rFonts w:ascii="Arial" w:hAnsi="Arial" w:eastAsia="Times New Roman" w:cs="Arial"/>
                <w:sz w:val="20"/>
                <w:szCs w:val="20"/>
                <w:lang w:eastAsia="hr-HR"/>
              </w:rPr>
            </w:pPr>
            <w:r w:rsidRPr="00B233BA">
              <w:rPr>
                <w:rFonts w:ascii="Arial" w:hAnsi="Arial" w:eastAsia="Times New Roman" w:cs="Arial"/>
                <w:sz w:val="20"/>
                <w:szCs w:val="20"/>
                <w:lang w:eastAsia="hr-HR"/>
              </w:rPr>
              <w:t>79.155,00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22.</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GRANARIUM društvo s ograničenom odgovornošću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24366683707</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Zrinski </w:t>
            </w:r>
            <w:proofErr w:type="spellStart"/>
            <w:r w:rsidRPr="00DF657F">
              <w:rPr>
                <w:rFonts w:ascii="Arial" w:hAnsi="Arial" w:eastAsia="Times New Roman" w:cs="Arial"/>
                <w:sz w:val="20"/>
                <w:szCs w:val="20"/>
                <w:lang w:eastAsia="hr-HR"/>
              </w:rPr>
              <w:t>Frankopanska</w:t>
            </w:r>
            <w:proofErr w:type="spellEnd"/>
            <w:r w:rsidRPr="00DF657F">
              <w:rPr>
                <w:rFonts w:ascii="Arial" w:hAnsi="Arial" w:eastAsia="Times New Roman" w:cs="Arial"/>
                <w:sz w:val="20"/>
                <w:szCs w:val="20"/>
                <w:lang w:eastAsia="hr-HR"/>
              </w:rPr>
              <w:t xml:space="preserve"> 12, 10450 Jastrebarsko</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21.339,97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B233BA" w:rsidP="00B233BA" w:rsidRDefault="00B233BA">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21.339,97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23.</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HEP - Opskrba d.o.o. za opskrbu potrošača električnom, toplinskom energijom i plinom</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63073332379</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Ulica grada Vukovara 37,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B233BA">
            <w:pPr>
              <w:jc w:val="right"/>
              <w:rPr>
                <w:rFonts w:ascii="Arial" w:hAnsi="Arial" w:eastAsia="Times New Roman" w:cs="Arial"/>
                <w:sz w:val="20"/>
                <w:szCs w:val="20"/>
                <w:lang w:eastAsia="hr-HR"/>
              </w:rPr>
            </w:pPr>
            <w:r>
              <w:rPr>
                <w:rFonts w:ascii="Arial" w:hAnsi="Arial" w:eastAsia="Times New Roman" w:cs="Arial"/>
                <w:sz w:val="20"/>
                <w:szCs w:val="20"/>
                <w:lang w:eastAsia="hr-HR"/>
              </w:rPr>
              <w:t>855,20 kn</w:t>
            </w:r>
          </w:p>
        </w:tc>
        <w:tc>
          <w:tcPr>
            <w:tcW w:w="1559" w:type="dxa"/>
            <w:tcBorders>
              <w:top w:val="nil"/>
              <w:left w:val="nil"/>
              <w:bottom w:val="single" w:color="auto" w:sz="4" w:space="0"/>
              <w:right w:val="single" w:color="auto" w:sz="4" w:space="0"/>
            </w:tcBorders>
          </w:tcPr>
          <w:p w:rsidR="00B233BA" w:rsidP="00B233BA" w:rsidRDefault="00B233BA">
            <w:pPr>
              <w:jc w:val="right"/>
              <w:rPr>
                <w:rFonts w:ascii="Arial" w:hAnsi="Arial" w:eastAsia="Times New Roman" w:cs="Arial"/>
                <w:sz w:val="20"/>
                <w:szCs w:val="20"/>
                <w:lang w:eastAsia="hr-HR"/>
              </w:rPr>
            </w:pPr>
          </w:p>
          <w:p w:rsidRPr="00DF657F" w:rsidR="00377017" w:rsidP="00B233BA" w:rsidRDefault="00B233BA">
            <w:pPr>
              <w:jc w:val="right"/>
              <w:rPr>
                <w:rFonts w:ascii="Arial" w:hAnsi="Arial" w:eastAsia="Times New Roman" w:cs="Arial"/>
                <w:sz w:val="20"/>
                <w:szCs w:val="20"/>
                <w:lang w:eastAsia="hr-HR"/>
              </w:rPr>
            </w:pPr>
            <w:r>
              <w:rPr>
                <w:rFonts w:ascii="Arial" w:hAnsi="Arial" w:eastAsia="Times New Roman" w:cs="Arial"/>
                <w:sz w:val="20"/>
                <w:szCs w:val="20"/>
                <w:lang w:eastAsia="hr-HR"/>
              </w:rPr>
              <w:t>855,20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24.</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HRVATSKE ŠUME društvo s ograničenom odgovornošću</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69693144506</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Ulica kneza Branimira 1,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8.684,18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B233BA" w:rsidP="00B233BA" w:rsidRDefault="00B233BA">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8.684,18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26.</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HRVATSKI TELEKOM d.d.</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81793146560</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Radnička cesta 21,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2.816,58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2.816,58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27.</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HRVOJE HREN</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86101612724</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Orlečka</w:t>
            </w:r>
            <w:proofErr w:type="spellEnd"/>
            <w:r w:rsidRPr="00DF657F">
              <w:rPr>
                <w:rFonts w:ascii="Arial" w:hAnsi="Arial" w:eastAsia="Times New Roman" w:cs="Arial"/>
                <w:sz w:val="20"/>
                <w:szCs w:val="20"/>
                <w:lang w:eastAsia="hr-HR"/>
              </w:rPr>
              <w:t xml:space="preserve"> ulica 36A,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265.397,53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265.397,53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050FE5" w:rsidR="00377017" w:rsidP="00B233BA" w:rsidRDefault="00377017">
            <w:pPr>
              <w:jc w:val="center"/>
              <w:rPr>
                <w:rFonts w:ascii="Arial" w:hAnsi="Arial" w:eastAsia="Times New Roman" w:cs="Arial"/>
                <w:sz w:val="20"/>
                <w:szCs w:val="20"/>
                <w:lang w:eastAsia="hr-HR"/>
              </w:rPr>
            </w:pPr>
            <w:r w:rsidRPr="00050FE5">
              <w:rPr>
                <w:rFonts w:ascii="Arial" w:hAnsi="Arial" w:eastAsia="Times New Roman" w:cs="Arial"/>
                <w:sz w:val="20"/>
                <w:szCs w:val="20"/>
                <w:lang w:eastAsia="hr-HR"/>
              </w:rPr>
              <w:t>28.</w:t>
            </w:r>
          </w:p>
        </w:tc>
        <w:tc>
          <w:tcPr>
            <w:tcW w:w="3402" w:type="dxa"/>
            <w:tcBorders>
              <w:top w:val="nil"/>
              <w:left w:val="nil"/>
              <w:bottom w:val="single" w:color="auto" w:sz="4" w:space="0"/>
              <w:right w:val="single" w:color="auto" w:sz="4" w:space="0"/>
            </w:tcBorders>
            <w:shd w:val="clear" w:color="auto" w:fill="auto"/>
            <w:vAlign w:val="center"/>
            <w:hideMark/>
          </w:tcPr>
          <w:p w:rsidRPr="00050FE5" w:rsidR="00377017" w:rsidP="00B233BA" w:rsidRDefault="00377017">
            <w:pPr>
              <w:rPr>
                <w:rFonts w:ascii="Arial" w:hAnsi="Arial" w:eastAsia="Times New Roman" w:cs="Arial"/>
                <w:sz w:val="20"/>
                <w:szCs w:val="20"/>
                <w:lang w:eastAsia="hr-HR"/>
              </w:rPr>
            </w:pPr>
            <w:r w:rsidRPr="00050FE5">
              <w:rPr>
                <w:rFonts w:ascii="Arial" w:hAnsi="Arial" w:eastAsia="Times New Roman" w:cs="Arial"/>
                <w:sz w:val="20"/>
                <w:szCs w:val="20"/>
                <w:lang w:eastAsia="hr-HR"/>
              </w:rPr>
              <w:t>HŽ CARGO d.o.o. za prijevoz tereta</w:t>
            </w:r>
          </w:p>
        </w:tc>
        <w:tc>
          <w:tcPr>
            <w:tcW w:w="1560" w:type="dxa"/>
            <w:tcBorders>
              <w:top w:val="nil"/>
              <w:left w:val="nil"/>
              <w:bottom w:val="single" w:color="auto" w:sz="4" w:space="0"/>
              <w:right w:val="single" w:color="auto" w:sz="4" w:space="0"/>
            </w:tcBorders>
            <w:shd w:val="clear" w:color="auto" w:fill="auto"/>
            <w:noWrap/>
            <w:vAlign w:val="center"/>
            <w:hideMark/>
          </w:tcPr>
          <w:p w:rsidRPr="00050FE5" w:rsidR="00377017" w:rsidP="00B233BA" w:rsidRDefault="00377017">
            <w:pPr>
              <w:rPr>
                <w:rFonts w:ascii="Arial" w:hAnsi="Arial" w:eastAsia="Times New Roman" w:cs="Arial"/>
                <w:sz w:val="20"/>
                <w:szCs w:val="20"/>
                <w:lang w:eastAsia="hr-HR"/>
              </w:rPr>
            </w:pPr>
            <w:r w:rsidRPr="00050FE5">
              <w:rPr>
                <w:rFonts w:ascii="Arial" w:hAnsi="Arial" w:eastAsia="Times New Roman" w:cs="Arial"/>
                <w:sz w:val="20"/>
                <w:szCs w:val="20"/>
                <w:lang w:eastAsia="hr-HR"/>
              </w:rPr>
              <w:t>08720210702</w:t>
            </w:r>
          </w:p>
        </w:tc>
        <w:tc>
          <w:tcPr>
            <w:tcW w:w="2835" w:type="dxa"/>
            <w:tcBorders>
              <w:top w:val="nil"/>
              <w:left w:val="nil"/>
              <w:bottom w:val="single" w:color="auto" w:sz="4" w:space="0"/>
              <w:right w:val="single" w:color="auto" w:sz="4" w:space="0"/>
            </w:tcBorders>
            <w:shd w:val="clear" w:color="auto" w:fill="auto"/>
            <w:vAlign w:val="center"/>
            <w:hideMark/>
          </w:tcPr>
          <w:p w:rsidRPr="00050FE5" w:rsidR="00377017" w:rsidP="00B233BA" w:rsidRDefault="00377017">
            <w:pPr>
              <w:rPr>
                <w:rFonts w:ascii="Arial" w:hAnsi="Arial" w:eastAsia="Times New Roman" w:cs="Arial"/>
                <w:sz w:val="20"/>
                <w:szCs w:val="20"/>
                <w:lang w:eastAsia="hr-HR"/>
              </w:rPr>
            </w:pPr>
            <w:proofErr w:type="spellStart"/>
            <w:r w:rsidRPr="00050FE5">
              <w:rPr>
                <w:rFonts w:ascii="Arial" w:hAnsi="Arial" w:eastAsia="Times New Roman" w:cs="Arial"/>
                <w:sz w:val="20"/>
                <w:szCs w:val="20"/>
                <w:lang w:eastAsia="hr-HR"/>
              </w:rPr>
              <w:t>Heinzelova</w:t>
            </w:r>
            <w:proofErr w:type="spellEnd"/>
            <w:r w:rsidRPr="00050FE5">
              <w:rPr>
                <w:rFonts w:ascii="Arial" w:hAnsi="Arial" w:eastAsia="Times New Roman" w:cs="Arial"/>
                <w:sz w:val="20"/>
                <w:szCs w:val="20"/>
                <w:lang w:eastAsia="hr-HR"/>
              </w:rPr>
              <w:t xml:space="preserve"> 51,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050FE5" w:rsidRDefault="00050FE5">
            <w:pPr>
              <w:jc w:val="right"/>
              <w:rPr>
                <w:rFonts w:ascii="Arial" w:hAnsi="Arial" w:eastAsia="Times New Roman" w:cs="Arial"/>
                <w:color w:val="FF0000"/>
                <w:sz w:val="20"/>
                <w:szCs w:val="20"/>
                <w:lang w:eastAsia="hr-HR"/>
              </w:rPr>
            </w:pPr>
            <w:r>
              <w:rPr>
                <w:rFonts w:ascii="Arial" w:hAnsi="Arial" w:eastAsia="Times New Roman" w:cs="Arial"/>
                <w:sz w:val="20"/>
                <w:szCs w:val="20"/>
                <w:lang w:eastAsia="hr-HR"/>
              </w:rPr>
              <w:t>65.135,88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60.731,94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29.</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INTERSERVIS-PROMET društvo s ograničenom odgovornošću, za proizvodnju, servisne usluge, unutarnju i vanjsku trgovinu i </w:t>
            </w:r>
            <w:r w:rsidRPr="00DF657F">
              <w:rPr>
                <w:rFonts w:ascii="Arial" w:hAnsi="Arial" w:eastAsia="Times New Roman" w:cs="Arial"/>
                <w:sz w:val="20"/>
                <w:szCs w:val="20"/>
                <w:lang w:eastAsia="hr-HR"/>
              </w:rPr>
              <w:lastRenderedPageBreak/>
              <w:t>zastupanje</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lastRenderedPageBreak/>
              <w:t>38077166049</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Ulica Ksenije </w:t>
            </w:r>
            <w:proofErr w:type="spellStart"/>
            <w:r w:rsidRPr="00DF657F">
              <w:rPr>
                <w:rFonts w:ascii="Arial" w:hAnsi="Arial" w:eastAsia="Times New Roman" w:cs="Arial"/>
                <w:sz w:val="20"/>
                <w:szCs w:val="20"/>
                <w:lang w:eastAsia="hr-HR"/>
              </w:rPr>
              <w:t>Kantoci</w:t>
            </w:r>
            <w:proofErr w:type="spellEnd"/>
            <w:r w:rsidRPr="00DF657F">
              <w:rPr>
                <w:rFonts w:ascii="Arial" w:hAnsi="Arial" w:eastAsia="Times New Roman" w:cs="Arial"/>
                <w:sz w:val="20"/>
                <w:szCs w:val="20"/>
                <w:lang w:eastAsia="hr-HR"/>
              </w:rPr>
              <w:t xml:space="preserve"> 1,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1.051,70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1.051,70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lastRenderedPageBreak/>
              <w:t>30.</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JOSIPOVIĆ PROMET d.o.o. transport, trgovina i proizvodnja</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26174116143</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Vanje </w:t>
            </w:r>
            <w:proofErr w:type="spellStart"/>
            <w:r w:rsidRPr="00DF657F">
              <w:rPr>
                <w:rFonts w:ascii="Arial" w:hAnsi="Arial" w:eastAsia="Times New Roman" w:cs="Arial"/>
                <w:sz w:val="20"/>
                <w:szCs w:val="20"/>
                <w:lang w:eastAsia="hr-HR"/>
              </w:rPr>
              <w:t>Radauša</w:t>
            </w:r>
            <w:proofErr w:type="spellEnd"/>
            <w:r w:rsidRPr="00DF657F">
              <w:rPr>
                <w:rFonts w:ascii="Arial" w:hAnsi="Arial" w:eastAsia="Times New Roman" w:cs="Arial"/>
                <w:sz w:val="20"/>
                <w:szCs w:val="20"/>
                <w:lang w:eastAsia="hr-HR"/>
              </w:rPr>
              <w:t xml:space="preserve"> 12, 31400 Đakovo</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375,00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375,00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33.</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LF INTERNATIONAL d.o.o. za proizvodnju,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04179000520</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Prebenda</w:t>
            </w:r>
            <w:proofErr w:type="spellEnd"/>
            <w:r w:rsidRPr="00DF657F">
              <w:rPr>
                <w:rFonts w:ascii="Arial" w:hAnsi="Arial" w:eastAsia="Times New Roman" w:cs="Arial"/>
                <w:sz w:val="20"/>
                <w:szCs w:val="20"/>
                <w:lang w:eastAsia="hr-HR"/>
              </w:rPr>
              <w:t xml:space="preserve"> 29, 33520 </w:t>
            </w:r>
            <w:proofErr w:type="spellStart"/>
            <w:r w:rsidRPr="00DF657F">
              <w:rPr>
                <w:rFonts w:ascii="Arial" w:hAnsi="Arial" w:eastAsia="Times New Roman" w:cs="Arial"/>
                <w:sz w:val="20"/>
                <w:szCs w:val="20"/>
                <w:lang w:eastAsia="hr-HR"/>
              </w:rPr>
              <w:t>Voćin</w:t>
            </w:r>
            <w:proofErr w:type="spellEnd"/>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130.084,80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130.084,80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34.</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MAL TRANS d.o.o. za usluge</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44680108157</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Zumbulska</w:t>
            </w:r>
            <w:proofErr w:type="spellEnd"/>
            <w:r w:rsidRPr="00DF657F">
              <w:rPr>
                <w:rFonts w:ascii="Arial" w:hAnsi="Arial" w:eastAsia="Times New Roman" w:cs="Arial"/>
                <w:sz w:val="20"/>
                <w:szCs w:val="20"/>
                <w:lang w:eastAsia="hr-HR"/>
              </w:rPr>
              <w:t xml:space="preserve"> 11B,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875,00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875,00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35.</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MARIJAN HREN</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95815987712</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Jurja</w:t>
            </w:r>
            <w:proofErr w:type="spellEnd"/>
            <w:r w:rsidRPr="00DF657F">
              <w:rPr>
                <w:rFonts w:ascii="Arial" w:hAnsi="Arial" w:eastAsia="Times New Roman" w:cs="Arial"/>
                <w:sz w:val="20"/>
                <w:szCs w:val="20"/>
                <w:lang w:eastAsia="hr-HR"/>
              </w:rPr>
              <w:t xml:space="preserve"> Dalmatinca 2,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158.180,78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158.180,78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36.</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MEDIJSKA PRODAJNA KUĆA d.o.o. za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00068872380</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Ulica Hermana </w:t>
            </w:r>
            <w:proofErr w:type="spellStart"/>
            <w:r w:rsidRPr="00DF657F">
              <w:rPr>
                <w:rFonts w:ascii="Arial" w:hAnsi="Arial" w:eastAsia="Times New Roman" w:cs="Arial"/>
                <w:sz w:val="20"/>
                <w:szCs w:val="20"/>
                <w:lang w:eastAsia="hr-HR"/>
              </w:rPr>
              <w:t>Bužana</w:t>
            </w:r>
            <w:proofErr w:type="spellEnd"/>
            <w:r w:rsidRPr="00DF657F">
              <w:rPr>
                <w:rFonts w:ascii="Arial" w:hAnsi="Arial" w:eastAsia="Times New Roman" w:cs="Arial"/>
                <w:sz w:val="20"/>
                <w:szCs w:val="20"/>
                <w:lang w:eastAsia="hr-HR"/>
              </w:rPr>
              <w:t xml:space="preserve"> 6,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9.464,45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9.464,45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37.</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MEKO trgovina </w:t>
            </w:r>
            <w:proofErr w:type="spellStart"/>
            <w:r w:rsidRPr="00DF657F">
              <w:rPr>
                <w:rFonts w:ascii="Arial" w:hAnsi="Arial" w:eastAsia="Times New Roman" w:cs="Arial"/>
                <w:sz w:val="20"/>
                <w:szCs w:val="20"/>
                <w:lang w:eastAsia="hr-HR"/>
              </w:rPr>
              <w:t>in</w:t>
            </w:r>
            <w:proofErr w:type="spellEnd"/>
            <w:r w:rsidRPr="00DF657F">
              <w:rPr>
                <w:rFonts w:ascii="Arial" w:hAnsi="Arial" w:eastAsia="Times New Roman" w:cs="Arial"/>
                <w:sz w:val="20"/>
                <w:szCs w:val="20"/>
                <w:lang w:eastAsia="hr-HR"/>
              </w:rPr>
              <w:t xml:space="preserve"> opravljanje </w:t>
            </w:r>
            <w:proofErr w:type="spellStart"/>
            <w:r w:rsidRPr="00DF657F">
              <w:rPr>
                <w:rFonts w:ascii="Arial" w:hAnsi="Arial" w:eastAsia="Times New Roman" w:cs="Arial"/>
                <w:sz w:val="20"/>
                <w:szCs w:val="20"/>
                <w:lang w:eastAsia="hr-HR"/>
              </w:rPr>
              <w:t>storitev</w:t>
            </w:r>
            <w:proofErr w:type="spellEnd"/>
            <w:r w:rsidRPr="00DF657F">
              <w:rPr>
                <w:rFonts w:ascii="Arial" w:hAnsi="Arial" w:eastAsia="Times New Roman" w:cs="Arial"/>
                <w:sz w:val="20"/>
                <w:szCs w:val="20"/>
                <w:lang w:eastAsia="hr-HR"/>
              </w:rPr>
              <w:t>, d.o.o.</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           </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Linhartova</w:t>
            </w:r>
            <w:proofErr w:type="spellEnd"/>
            <w:r w:rsidRPr="00DF657F">
              <w:rPr>
                <w:rFonts w:ascii="Arial" w:hAnsi="Arial" w:eastAsia="Times New Roman" w:cs="Arial"/>
                <w:sz w:val="20"/>
                <w:szCs w:val="20"/>
                <w:lang w:eastAsia="hr-HR"/>
              </w:rPr>
              <w:t xml:space="preserve"> cesta 15, 1000 Ljubljana, Slovenija</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13.606,64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13.606,64 kn</w:t>
            </w:r>
          </w:p>
        </w:tc>
      </w:tr>
      <w:tr w:rsidRPr="00DF657F" w:rsidR="00377017" w:rsidTr="00054685">
        <w:trPr>
          <w:trHeight w:val="1575"/>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38.</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MINISTARSTVO FINANCIJA - POREZNA UPRAVA</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18683136487</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Boškovićeva 5,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252.584,02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252.584,02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39.</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MINISTARSTVO POLJOPRIVREDE</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76767369197</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Ulica grada Vukovara 78,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1.000,00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1.000,00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lastRenderedPageBreak/>
              <w:t>40.</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MODEL PAKIRANJA dioničko društvo za proizvodnju i promet kartonske i papirne ambalaže</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01993249507</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Kanalski put 14a,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102,00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102,00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41.</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ODVJETNIK BORIS JUKIĆ</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44605301528</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Cesarčeva 5,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2.500,00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2.500,00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42.</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OPG DRAGICA MRKONJIĆ</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19358197996</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Vladimira Gortana75B, 32100 Vinkovci</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6.775,02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6.775,02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43.</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OPG IVICA ŠKREB</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34431958001</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Varaždinska 117, 42205 </w:t>
            </w:r>
            <w:proofErr w:type="spellStart"/>
            <w:r w:rsidRPr="00DF657F">
              <w:rPr>
                <w:rFonts w:ascii="Arial" w:hAnsi="Arial" w:eastAsia="Times New Roman" w:cs="Arial"/>
                <w:sz w:val="20"/>
                <w:szCs w:val="20"/>
                <w:lang w:eastAsia="hr-HR"/>
              </w:rPr>
              <w:t>Nedeljanec</w:t>
            </w:r>
            <w:proofErr w:type="spellEnd"/>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6.169,80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6.169,80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44.</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OPG MARICA VOJKOVIĆ</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88253693963</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Kopernikova</w:t>
            </w:r>
            <w:proofErr w:type="spellEnd"/>
            <w:r w:rsidRPr="00DF657F">
              <w:rPr>
                <w:rFonts w:ascii="Arial" w:hAnsi="Arial" w:eastAsia="Times New Roman" w:cs="Arial"/>
                <w:sz w:val="20"/>
                <w:szCs w:val="20"/>
                <w:lang w:eastAsia="hr-HR"/>
              </w:rPr>
              <w:t xml:space="preserve"> 20,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2.167,00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2.167,00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050FE5" w:rsidR="00377017" w:rsidP="00B233BA" w:rsidRDefault="00377017">
            <w:pPr>
              <w:jc w:val="center"/>
              <w:rPr>
                <w:rFonts w:ascii="Arial" w:hAnsi="Arial" w:eastAsia="Times New Roman" w:cs="Arial"/>
                <w:sz w:val="20"/>
                <w:szCs w:val="20"/>
                <w:lang w:eastAsia="hr-HR"/>
              </w:rPr>
            </w:pPr>
            <w:r w:rsidRPr="00050FE5">
              <w:rPr>
                <w:rFonts w:ascii="Arial" w:hAnsi="Arial" w:eastAsia="Times New Roman" w:cs="Arial"/>
                <w:sz w:val="20"/>
                <w:szCs w:val="20"/>
                <w:lang w:eastAsia="hr-HR"/>
              </w:rPr>
              <w:t>45.</w:t>
            </w:r>
          </w:p>
        </w:tc>
        <w:tc>
          <w:tcPr>
            <w:tcW w:w="3402" w:type="dxa"/>
            <w:tcBorders>
              <w:top w:val="nil"/>
              <w:left w:val="nil"/>
              <w:bottom w:val="single" w:color="auto" w:sz="4" w:space="0"/>
              <w:right w:val="single" w:color="auto" w:sz="4" w:space="0"/>
            </w:tcBorders>
            <w:shd w:val="clear" w:color="auto" w:fill="auto"/>
            <w:vAlign w:val="center"/>
            <w:hideMark/>
          </w:tcPr>
          <w:p w:rsidRPr="00050FE5" w:rsidR="00377017" w:rsidP="00B233BA" w:rsidRDefault="00377017">
            <w:pPr>
              <w:rPr>
                <w:rFonts w:ascii="Arial" w:hAnsi="Arial" w:eastAsia="Times New Roman" w:cs="Arial"/>
                <w:sz w:val="20"/>
                <w:szCs w:val="20"/>
                <w:lang w:eastAsia="hr-HR"/>
              </w:rPr>
            </w:pPr>
            <w:r w:rsidRPr="00050FE5">
              <w:rPr>
                <w:rFonts w:ascii="Arial" w:hAnsi="Arial" w:eastAsia="Times New Roman" w:cs="Arial"/>
                <w:sz w:val="20"/>
                <w:szCs w:val="20"/>
                <w:lang w:eastAsia="hr-HR"/>
              </w:rPr>
              <w:t>OPG MILAN PERIŠIĆ</w:t>
            </w:r>
          </w:p>
        </w:tc>
        <w:tc>
          <w:tcPr>
            <w:tcW w:w="1560" w:type="dxa"/>
            <w:tcBorders>
              <w:top w:val="nil"/>
              <w:left w:val="nil"/>
              <w:bottom w:val="single" w:color="auto" w:sz="4" w:space="0"/>
              <w:right w:val="single" w:color="auto" w:sz="4" w:space="0"/>
            </w:tcBorders>
            <w:shd w:val="clear" w:color="auto" w:fill="auto"/>
            <w:noWrap/>
            <w:vAlign w:val="center"/>
            <w:hideMark/>
          </w:tcPr>
          <w:p w:rsidRPr="00050FE5" w:rsidR="00377017" w:rsidP="00B233BA" w:rsidRDefault="00377017">
            <w:pPr>
              <w:rPr>
                <w:rFonts w:ascii="Arial" w:hAnsi="Arial" w:eastAsia="Times New Roman" w:cs="Arial"/>
                <w:sz w:val="20"/>
                <w:szCs w:val="20"/>
                <w:lang w:eastAsia="hr-HR"/>
              </w:rPr>
            </w:pPr>
            <w:r w:rsidRPr="00050FE5">
              <w:rPr>
                <w:rFonts w:ascii="Arial" w:hAnsi="Arial" w:eastAsia="Times New Roman" w:cs="Arial"/>
                <w:sz w:val="20"/>
                <w:szCs w:val="20"/>
                <w:lang w:eastAsia="hr-HR"/>
              </w:rPr>
              <w:t>45608232925</w:t>
            </w:r>
          </w:p>
        </w:tc>
        <w:tc>
          <w:tcPr>
            <w:tcW w:w="2835" w:type="dxa"/>
            <w:tcBorders>
              <w:top w:val="nil"/>
              <w:left w:val="nil"/>
              <w:bottom w:val="single" w:color="auto" w:sz="4" w:space="0"/>
              <w:right w:val="single" w:color="auto" w:sz="4" w:space="0"/>
            </w:tcBorders>
            <w:shd w:val="clear" w:color="auto" w:fill="auto"/>
            <w:vAlign w:val="center"/>
            <w:hideMark/>
          </w:tcPr>
          <w:p w:rsidRPr="00050FE5" w:rsidR="00377017" w:rsidP="00B233BA" w:rsidRDefault="00377017">
            <w:pPr>
              <w:rPr>
                <w:rFonts w:ascii="Arial" w:hAnsi="Arial" w:eastAsia="Times New Roman" w:cs="Arial"/>
                <w:sz w:val="20"/>
                <w:szCs w:val="20"/>
                <w:lang w:eastAsia="hr-HR"/>
              </w:rPr>
            </w:pPr>
            <w:r w:rsidRPr="00050FE5">
              <w:rPr>
                <w:rFonts w:ascii="Arial" w:hAnsi="Arial" w:eastAsia="Times New Roman" w:cs="Arial"/>
                <w:sz w:val="20"/>
                <w:szCs w:val="20"/>
                <w:lang w:eastAsia="hr-HR"/>
              </w:rPr>
              <w:t xml:space="preserve">Pčelić180, 33410 </w:t>
            </w:r>
            <w:proofErr w:type="spellStart"/>
            <w:r w:rsidRPr="00050FE5">
              <w:rPr>
                <w:rFonts w:ascii="Arial" w:hAnsi="Arial" w:eastAsia="Times New Roman" w:cs="Arial"/>
                <w:sz w:val="20"/>
                <w:szCs w:val="20"/>
                <w:lang w:eastAsia="hr-HR"/>
              </w:rPr>
              <w:t>Pčelić</w:t>
            </w:r>
            <w:proofErr w:type="spellEnd"/>
          </w:p>
        </w:tc>
        <w:tc>
          <w:tcPr>
            <w:tcW w:w="2126" w:type="dxa"/>
            <w:tcBorders>
              <w:top w:val="nil"/>
              <w:left w:val="nil"/>
              <w:bottom w:val="single" w:color="auto" w:sz="4" w:space="0"/>
              <w:right w:val="single" w:color="auto" w:sz="4" w:space="0"/>
            </w:tcBorders>
            <w:shd w:val="clear" w:color="auto" w:fill="auto"/>
            <w:noWrap/>
            <w:vAlign w:val="center"/>
            <w:hideMark/>
          </w:tcPr>
          <w:p w:rsidRPr="00050FE5" w:rsidR="00377017" w:rsidP="00B233BA" w:rsidRDefault="00377017">
            <w:pPr>
              <w:jc w:val="right"/>
              <w:rPr>
                <w:rFonts w:ascii="Arial" w:hAnsi="Arial" w:eastAsia="Times New Roman" w:cs="Arial"/>
                <w:sz w:val="20"/>
                <w:szCs w:val="20"/>
                <w:lang w:eastAsia="hr-HR"/>
              </w:rPr>
            </w:pPr>
            <w:r w:rsidRPr="00050FE5">
              <w:rPr>
                <w:rFonts w:ascii="Arial" w:hAnsi="Arial" w:eastAsia="Times New Roman" w:cs="Arial"/>
                <w:sz w:val="20"/>
                <w:szCs w:val="20"/>
                <w:lang w:eastAsia="hr-HR"/>
              </w:rPr>
              <w:t>47.926,00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23.525,00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46.</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OPG MIRJANA MARKUŠIĆ</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18771610682</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Vladka</w:t>
            </w:r>
            <w:proofErr w:type="spellEnd"/>
            <w:r w:rsidRPr="00DF657F">
              <w:rPr>
                <w:rFonts w:ascii="Arial" w:hAnsi="Arial" w:eastAsia="Times New Roman" w:cs="Arial"/>
                <w:sz w:val="20"/>
                <w:szCs w:val="20"/>
                <w:lang w:eastAsia="hr-HR"/>
              </w:rPr>
              <w:t xml:space="preserve"> Mačeka 38, 10450 Jastrebarsko</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22.021,38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22.021,38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050FE5" w:rsidR="00377017" w:rsidP="00B233BA" w:rsidRDefault="00377017">
            <w:pPr>
              <w:jc w:val="center"/>
              <w:rPr>
                <w:rFonts w:ascii="Arial" w:hAnsi="Arial" w:eastAsia="Times New Roman" w:cs="Arial"/>
                <w:sz w:val="20"/>
                <w:szCs w:val="20"/>
                <w:lang w:eastAsia="hr-HR"/>
              </w:rPr>
            </w:pPr>
            <w:r w:rsidRPr="00050FE5">
              <w:rPr>
                <w:rFonts w:ascii="Arial" w:hAnsi="Arial" w:eastAsia="Times New Roman" w:cs="Arial"/>
                <w:sz w:val="20"/>
                <w:szCs w:val="20"/>
                <w:lang w:eastAsia="hr-HR"/>
              </w:rPr>
              <w:t>47.</w:t>
            </w:r>
          </w:p>
        </w:tc>
        <w:tc>
          <w:tcPr>
            <w:tcW w:w="3402" w:type="dxa"/>
            <w:tcBorders>
              <w:top w:val="nil"/>
              <w:left w:val="nil"/>
              <w:bottom w:val="single" w:color="auto" w:sz="4" w:space="0"/>
              <w:right w:val="single" w:color="auto" w:sz="4" w:space="0"/>
            </w:tcBorders>
            <w:shd w:val="clear" w:color="auto" w:fill="auto"/>
            <w:vAlign w:val="center"/>
            <w:hideMark/>
          </w:tcPr>
          <w:p w:rsidRPr="00050FE5" w:rsidR="00377017" w:rsidP="00B233BA" w:rsidRDefault="00377017">
            <w:pPr>
              <w:rPr>
                <w:rFonts w:ascii="Arial" w:hAnsi="Arial" w:eastAsia="Times New Roman" w:cs="Arial"/>
                <w:sz w:val="20"/>
                <w:szCs w:val="20"/>
                <w:lang w:eastAsia="hr-HR"/>
              </w:rPr>
            </w:pPr>
            <w:r w:rsidRPr="00050FE5">
              <w:rPr>
                <w:rFonts w:ascii="Arial" w:hAnsi="Arial" w:eastAsia="Times New Roman" w:cs="Arial"/>
                <w:sz w:val="20"/>
                <w:szCs w:val="20"/>
                <w:lang w:eastAsia="hr-HR"/>
              </w:rPr>
              <w:t>OPG TIHOMIR KOVAČEVIĆ</w:t>
            </w:r>
          </w:p>
        </w:tc>
        <w:tc>
          <w:tcPr>
            <w:tcW w:w="1560" w:type="dxa"/>
            <w:tcBorders>
              <w:top w:val="nil"/>
              <w:left w:val="nil"/>
              <w:bottom w:val="single" w:color="auto" w:sz="4" w:space="0"/>
              <w:right w:val="single" w:color="auto" w:sz="4" w:space="0"/>
            </w:tcBorders>
            <w:shd w:val="clear" w:color="auto" w:fill="auto"/>
            <w:noWrap/>
            <w:vAlign w:val="center"/>
            <w:hideMark/>
          </w:tcPr>
          <w:p w:rsidRPr="00050FE5" w:rsidR="00377017" w:rsidP="00B233BA" w:rsidRDefault="00377017">
            <w:pPr>
              <w:rPr>
                <w:rFonts w:ascii="Arial" w:hAnsi="Arial" w:eastAsia="Times New Roman" w:cs="Arial"/>
                <w:sz w:val="20"/>
                <w:szCs w:val="20"/>
                <w:lang w:eastAsia="hr-HR"/>
              </w:rPr>
            </w:pPr>
            <w:r w:rsidRPr="00050FE5">
              <w:rPr>
                <w:rFonts w:ascii="Arial" w:hAnsi="Arial" w:eastAsia="Times New Roman" w:cs="Arial"/>
                <w:sz w:val="20"/>
                <w:szCs w:val="20"/>
                <w:lang w:eastAsia="hr-HR"/>
              </w:rPr>
              <w:t>74843352254</w:t>
            </w:r>
          </w:p>
        </w:tc>
        <w:tc>
          <w:tcPr>
            <w:tcW w:w="2835" w:type="dxa"/>
            <w:tcBorders>
              <w:top w:val="nil"/>
              <w:left w:val="nil"/>
              <w:bottom w:val="single" w:color="auto" w:sz="4" w:space="0"/>
              <w:right w:val="single" w:color="auto" w:sz="4" w:space="0"/>
            </w:tcBorders>
            <w:shd w:val="clear" w:color="auto" w:fill="auto"/>
            <w:vAlign w:val="center"/>
            <w:hideMark/>
          </w:tcPr>
          <w:p w:rsidRPr="00050FE5" w:rsidR="00377017" w:rsidP="00B233BA" w:rsidRDefault="00377017">
            <w:pPr>
              <w:rPr>
                <w:rFonts w:ascii="Arial" w:hAnsi="Arial" w:eastAsia="Times New Roman" w:cs="Arial"/>
                <w:sz w:val="20"/>
                <w:szCs w:val="20"/>
                <w:lang w:eastAsia="hr-HR"/>
              </w:rPr>
            </w:pPr>
            <w:proofErr w:type="spellStart"/>
            <w:r w:rsidRPr="00050FE5">
              <w:rPr>
                <w:rFonts w:ascii="Arial" w:hAnsi="Arial" w:eastAsia="Times New Roman" w:cs="Arial"/>
                <w:sz w:val="20"/>
                <w:szCs w:val="20"/>
                <w:lang w:eastAsia="hr-HR"/>
              </w:rPr>
              <w:t>Domankuš</w:t>
            </w:r>
            <w:proofErr w:type="spellEnd"/>
            <w:r w:rsidRPr="00050FE5">
              <w:rPr>
                <w:rFonts w:ascii="Arial" w:hAnsi="Arial" w:eastAsia="Times New Roman" w:cs="Arial"/>
                <w:sz w:val="20"/>
                <w:szCs w:val="20"/>
                <w:lang w:eastAsia="hr-HR"/>
              </w:rPr>
              <w:t xml:space="preserve"> 28, 43212 </w:t>
            </w:r>
            <w:proofErr w:type="spellStart"/>
            <w:r w:rsidRPr="00050FE5">
              <w:rPr>
                <w:rFonts w:ascii="Arial" w:hAnsi="Arial" w:eastAsia="Times New Roman" w:cs="Arial"/>
                <w:sz w:val="20"/>
                <w:szCs w:val="20"/>
                <w:lang w:eastAsia="hr-HR"/>
              </w:rPr>
              <w:t>Domankuš</w:t>
            </w:r>
            <w:proofErr w:type="spellEnd"/>
          </w:p>
        </w:tc>
        <w:tc>
          <w:tcPr>
            <w:tcW w:w="2126" w:type="dxa"/>
            <w:tcBorders>
              <w:top w:val="nil"/>
              <w:left w:val="nil"/>
              <w:bottom w:val="single" w:color="auto" w:sz="4" w:space="0"/>
              <w:right w:val="single" w:color="auto" w:sz="4" w:space="0"/>
            </w:tcBorders>
            <w:shd w:val="clear" w:color="auto" w:fill="auto"/>
            <w:noWrap/>
            <w:vAlign w:val="center"/>
            <w:hideMark/>
          </w:tcPr>
          <w:p w:rsidRPr="00050FE5" w:rsidR="00377017" w:rsidP="00B233BA" w:rsidRDefault="00377017">
            <w:pPr>
              <w:jc w:val="right"/>
              <w:rPr>
                <w:rFonts w:ascii="Arial" w:hAnsi="Arial" w:eastAsia="Times New Roman" w:cs="Arial"/>
                <w:sz w:val="20"/>
                <w:szCs w:val="20"/>
                <w:lang w:eastAsia="hr-HR"/>
              </w:rPr>
            </w:pPr>
            <w:r w:rsidRPr="00050FE5">
              <w:rPr>
                <w:rFonts w:ascii="Arial" w:hAnsi="Arial" w:eastAsia="Times New Roman" w:cs="Arial"/>
                <w:sz w:val="20"/>
                <w:szCs w:val="20"/>
                <w:lang w:eastAsia="hr-HR"/>
              </w:rPr>
              <w:t>10.763,72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6.763,72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48.</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ORAO d.o.o. za proizvodnju i trgovinu</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62919225671</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Vinkovačka 1a, 31000 Osijek</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1.562,50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1.562,50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lastRenderedPageBreak/>
              <w:t>49.</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POLJOCENTAR trgovačko društvo za trgovinu i usluge d.o.o.</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49929727453</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Obrtnička 12, 48260 Križevci</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29.523,52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29.523,52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050FE5" w:rsidR="00377017" w:rsidP="00B233BA" w:rsidRDefault="00377017">
            <w:pPr>
              <w:jc w:val="center"/>
              <w:rPr>
                <w:rFonts w:ascii="Arial" w:hAnsi="Arial" w:eastAsia="Times New Roman" w:cs="Arial"/>
                <w:sz w:val="20"/>
                <w:szCs w:val="20"/>
                <w:lang w:eastAsia="hr-HR"/>
              </w:rPr>
            </w:pPr>
            <w:r w:rsidRPr="00050FE5">
              <w:rPr>
                <w:rFonts w:ascii="Arial" w:hAnsi="Arial" w:eastAsia="Times New Roman" w:cs="Arial"/>
                <w:sz w:val="20"/>
                <w:szCs w:val="20"/>
                <w:lang w:eastAsia="hr-HR"/>
              </w:rPr>
              <w:t>50.</w:t>
            </w:r>
          </w:p>
        </w:tc>
        <w:tc>
          <w:tcPr>
            <w:tcW w:w="3402" w:type="dxa"/>
            <w:tcBorders>
              <w:top w:val="nil"/>
              <w:left w:val="nil"/>
              <w:bottom w:val="single" w:color="auto" w:sz="4" w:space="0"/>
              <w:right w:val="single" w:color="auto" w:sz="4" w:space="0"/>
            </w:tcBorders>
            <w:shd w:val="clear" w:color="auto" w:fill="auto"/>
            <w:vAlign w:val="center"/>
            <w:hideMark/>
          </w:tcPr>
          <w:p w:rsidRPr="00050FE5" w:rsidR="00377017" w:rsidP="00B233BA" w:rsidRDefault="00377017">
            <w:pPr>
              <w:rPr>
                <w:rFonts w:ascii="Arial" w:hAnsi="Arial" w:eastAsia="Times New Roman" w:cs="Arial"/>
                <w:sz w:val="20"/>
                <w:szCs w:val="20"/>
                <w:lang w:eastAsia="hr-HR"/>
              </w:rPr>
            </w:pPr>
            <w:r w:rsidRPr="00050FE5">
              <w:rPr>
                <w:rFonts w:ascii="Arial" w:hAnsi="Arial" w:eastAsia="Times New Roman" w:cs="Arial"/>
                <w:sz w:val="20"/>
                <w:szCs w:val="20"/>
                <w:lang w:eastAsia="hr-HR"/>
              </w:rPr>
              <w:t>POLJOPRIVREDNA ZADRUGA ČAKOVEC za poljoprivrednu proizvodnju,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050FE5" w:rsidR="00377017" w:rsidP="00B233BA" w:rsidRDefault="00377017">
            <w:pPr>
              <w:rPr>
                <w:rFonts w:ascii="Arial" w:hAnsi="Arial" w:eastAsia="Times New Roman" w:cs="Arial"/>
                <w:sz w:val="20"/>
                <w:szCs w:val="20"/>
                <w:lang w:eastAsia="hr-HR"/>
              </w:rPr>
            </w:pPr>
            <w:r w:rsidRPr="00050FE5">
              <w:rPr>
                <w:rFonts w:ascii="Arial" w:hAnsi="Arial" w:eastAsia="Times New Roman" w:cs="Arial"/>
                <w:sz w:val="20"/>
                <w:szCs w:val="20"/>
                <w:lang w:eastAsia="hr-HR"/>
              </w:rPr>
              <w:t>35206187543</w:t>
            </w:r>
          </w:p>
        </w:tc>
        <w:tc>
          <w:tcPr>
            <w:tcW w:w="2835" w:type="dxa"/>
            <w:tcBorders>
              <w:top w:val="nil"/>
              <w:left w:val="nil"/>
              <w:bottom w:val="single" w:color="auto" w:sz="4" w:space="0"/>
              <w:right w:val="single" w:color="auto" w:sz="4" w:space="0"/>
            </w:tcBorders>
            <w:shd w:val="clear" w:color="auto" w:fill="auto"/>
            <w:vAlign w:val="center"/>
            <w:hideMark/>
          </w:tcPr>
          <w:p w:rsidRPr="00050FE5" w:rsidR="00377017" w:rsidP="00B233BA" w:rsidRDefault="00377017">
            <w:pPr>
              <w:rPr>
                <w:rFonts w:ascii="Arial" w:hAnsi="Arial" w:eastAsia="Times New Roman" w:cs="Arial"/>
                <w:sz w:val="20"/>
                <w:szCs w:val="20"/>
                <w:lang w:eastAsia="hr-HR"/>
              </w:rPr>
            </w:pPr>
            <w:r w:rsidRPr="00050FE5">
              <w:rPr>
                <w:rFonts w:ascii="Arial" w:hAnsi="Arial" w:eastAsia="Times New Roman" w:cs="Arial"/>
                <w:sz w:val="20"/>
                <w:szCs w:val="20"/>
                <w:lang w:eastAsia="hr-HR"/>
              </w:rPr>
              <w:t>Dr. Ivana Novaka 1, 40000 Čakovec</w:t>
            </w:r>
          </w:p>
        </w:tc>
        <w:tc>
          <w:tcPr>
            <w:tcW w:w="2126" w:type="dxa"/>
            <w:tcBorders>
              <w:top w:val="nil"/>
              <w:left w:val="nil"/>
              <w:bottom w:val="single" w:color="auto" w:sz="4" w:space="0"/>
              <w:right w:val="single" w:color="auto" w:sz="4" w:space="0"/>
            </w:tcBorders>
            <w:shd w:val="clear" w:color="auto" w:fill="auto"/>
            <w:noWrap/>
            <w:vAlign w:val="center"/>
            <w:hideMark/>
          </w:tcPr>
          <w:p w:rsidRPr="00050FE5" w:rsidR="00377017" w:rsidP="00B233BA" w:rsidRDefault="00377017">
            <w:pPr>
              <w:jc w:val="right"/>
              <w:rPr>
                <w:rFonts w:ascii="Arial" w:hAnsi="Arial" w:eastAsia="Times New Roman" w:cs="Arial"/>
                <w:sz w:val="20"/>
                <w:szCs w:val="20"/>
                <w:lang w:eastAsia="hr-HR"/>
              </w:rPr>
            </w:pPr>
            <w:r w:rsidRPr="00050FE5">
              <w:rPr>
                <w:rFonts w:ascii="Arial" w:hAnsi="Arial" w:eastAsia="Times New Roman" w:cs="Arial"/>
                <w:sz w:val="20"/>
                <w:szCs w:val="20"/>
                <w:lang w:eastAsia="hr-HR"/>
              </w:rPr>
              <w:t>22.587,34 kn</w:t>
            </w:r>
          </w:p>
        </w:tc>
        <w:tc>
          <w:tcPr>
            <w:tcW w:w="1559" w:type="dxa"/>
            <w:tcBorders>
              <w:top w:val="nil"/>
              <w:left w:val="nil"/>
              <w:bottom w:val="single" w:color="auto" w:sz="4" w:space="0"/>
              <w:right w:val="single" w:color="auto" w:sz="4" w:space="0"/>
            </w:tcBorders>
          </w:tcPr>
          <w:p w:rsidRPr="00050FE5" w:rsidR="00377017" w:rsidP="00B233BA" w:rsidRDefault="00377017">
            <w:pPr>
              <w:jc w:val="right"/>
              <w:rPr>
                <w:rFonts w:ascii="Arial" w:hAnsi="Arial" w:eastAsia="Times New Roman" w:cs="Arial"/>
                <w:sz w:val="20"/>
                <w:szCs w:val="20"/>
                <w:lang w:eastAsia="hr-HR"/>
              </w:rPr>
            </w:pPr>
          </w:p>
          <w:p w:rsidRPr="00050FE5" w:rsidR="00050FE5" w:rsidP="00B233BA" w:rsidRDefault="00050FE5">
            <w:pPr>
              <w:jc w:val="right"/>
              <w:rPr>
                <w:rFonts w:ascii="Arial" w:hAnsi="Arial" w:eastAsia="Times New Roman" w:cs="Arial"/>
                <w:sz w:val="20"/>
                <w:szCs w:val="20"/>
                <w:lang w:eastAsia="hr-HR"/>
              </w:rPr>
            </w:pPr>
            <w:r w:rsidRPr="00050FE5">
              <w:rPr>
                <w:rFonts w:ascii="Arial" w:hAnsi="Arial" w:eastAsia="Times New Roman" w:cs="Arial"/>
                <w:sz w:val="20"/>
                <w:szCs w:val="20"/>
                <w:lang w:eastAsia="hr-HR"/>
              </w:rPr>
              <w:t>6.138,96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51.</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POLJOPRIVREDNI OBRT Marijan Kušec</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34642478124</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Pavlićeva</w:t>
            </w:r>
            <w:proofErr w:type="spellEnd"/>
            <w:r w:rsidRPr="00DF657F">
              <w:rPr>
                <w:rFonts w:ascii="Arial" w:hAnsi="Arial" w:eastAsia="Times New Roman" w:cs="Arial"/>
                <w:sz w:val="20"/>
                <w:szCs w:val="20"/>
                <w:lang w:eastAsia="hr-HR"/>
              </w:rPr>
              <w:t xml:space="preserve"> 4, 48214 </w:t>
            </w:r>
            <w:proofErr w:type="spellStart"/>
            <w:r w:rsidRPr="00DF657F">
              <w:rPr>
                <w:rFonts w:ascii="Arial" w:hAnsi="Arial" w:eastAsia="Times New Roman" w:cs="Arial"/>
                <w:sz w:val="20"/>
                <w:szCs w:val="20"/>
                <w:lang w:eastAsia="hr-HR"/>
              </w:rPr>
              <w:t>Cirkvena</w:t>
            </w:r>
            <w:proofErr w:type="spellEnd"/>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149.814,51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149.814,51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53.</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PRIJEVOZNIK Tomislav Previšić vlasnik Tomislav Previšić</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48409874580</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Don Mihovila </w:t>
            </w:r>
            <w:proofErr w:type="spellStart"/>
            <w:r w:rsidRPr="00DF657F">
              <w:rPr>
                <w:rFonts w:ascii="Arial" w:hAnsi="Arial" w:eastAsia="Times New Roman" w:cs="Arial"/>
                <w:sz w:val="20"/>
                <w:szCs w:val="20"/>
                <w:lang w:eastAsia="hr-HR"/>
              </w:rPr>
              <w:t>Pavlinovića</w:t>
            </w:r>
            <w:proofErr w:type="spellEnd"/>
            <w:r w:rsidRPr="00DF657F">
              <w:rPr>
                <w:rFonts w:ascii="Arial" w:hAnsi="Arial" w:eastAsia="Times New Roman" w:cs="Arial"/>
                <w:sz w:val="20"/>
                <w:szCs w:val="20"/>
                <w:lang w:eastAsia="hr-HR"/>
              </w:rPr>
              <w:t xml:space="preserve"> 3, 20350 Metković</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3.000,00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3.000,00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55.</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SVEUČILIŠTE U ZAGREBU AGRONOMSKI FAKULTET</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76023745044</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Svetošimunska</w:t>
            </w:r>
            <w:proofErr w:type="spellEnd"/>
            <w:r w:rsidRPr="00DF657F">
              <w:rPr>
                <w:rFonts w:ascii="Arial" w:hAnsi="Arial" w:eastAsia="Times New Roman" w:cs="Arial"/>
                <w:sz w:val="20"/>
                <w:szCs w:val="20"/>
                <w:lang w:eastAsia="hr-HR"/>
              </w:rPr>
              <w:t xml:space="preserve"> cesta  25,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1.981,25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1.981,25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56.</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ŠULOG d.o.o. za unutarnju i vanjsku trgovinu</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61847735367</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Krapinska 12, 10298 Donja Bistra</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2.187,50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2.187,50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57.</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TIMM d.o.o. za savjetovanje u vezi s poslovanjem i upravljanjem</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33059613362</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Ivekovićeva</w:t>
            </w:r>
            <w:proofErr w:type="spellEnd"/>
            <w:r w:rsidRPr="00DF657F">
              <w:rPr>
                <w:rFonts w:ascii="Arial" w:hAnsi="Arial" w:eastAsia="Times New Roman" w:cs="Arial"/>
                <w:sz w:val="20"/>
                <w:szCs w:val="20"/>
                <w:lang w:eastAsia="hr-HR"/>
              </w:rPr>
              <w:t xml:space="preserve"> 2,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6.373,92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6.373,92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58.</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TOMISLAV HREN</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33095861803</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Jurja</w:t>
            </w:r>
            <w:proofErr w:type="spellEnd"/>
            <w:r w:rsidRPr="00DF657F">
              <w:rPr>
                <w:rFonts w:ascii="Arial" w:hAnsi="Arial" w:eastAsia="Times New Roman" w:cs="Arial"/>
                <w:sz w:val="20"/>
                <w:szCs w:val="20"/>
                <w:lang w:eastAsia="hr-HR"/>
              </w:rPr>
              <w:t xml:space="preserve"> Dalmatinca 2,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63.500,00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63.500,00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59.</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TRANS AM USLUGE j.d.o.o. za prijevoz i usluge</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70393517733</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Dvoranc</w:t>
            </w:r>
            <w:proofErr w:type="spellEnd"/>
            <w:r w:rsidRPr="00DF657F">
              <w:rPr>
                <w:rFonts w:ascii="Arial" w:hAnsi="Arial" w:eastAsia="Times New Roman" w:cs="Arial"/>
                <w:sz w:val="20"/>
                <w:szCs w:val="20"/>
                <w:lang w:eastAsia="hr-HR"/>
              </w:rPr>
              <w:t xml:space="preserve"> i69 A, 10451 </w:t>
            </w:r>
            <w:proofErr w:type="spellStart"/>
            <w:r w:rsidRPr="00DF657F">
              <w:rPr>
                <w:rFonts w:ascii="Arial" w:hAnsi="Arial" w:eastAsia="Times New Roman" w:cs="Arial"/>
                <w:sz w:val="20"/>
                <w:szCs w:val="20"/>
                <w:lang w:eastAsia="hr-HR"/>
              </w:rPr>
              <w:t>Dvoranci</w:t>
            </w:r>
            <w:proofErr w:type="spellEnd"/>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13.125,00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13.125,00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lastRenderedPageBreak/>
              <w:t>60.</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VAR društvo s ograničenom odgovornošću za unutarnju i vanjsku trgovinu i usluge</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66402309304</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Ivana </w:t>
            </w:r>
            <w:proofErr w:type="spellStart"/>
            <w:r w:rsidRPr="00DF657F">
              <w:rPr>
                <w:rFonts w:ascii="Arial" w:hAnsi="Arial" w:eastAsia="Times New Roman" w:cs="Arial"/>
                <w:sz w:val="20"/>
                <w:szCs w:val="20"/>
                <w:lang w:eastAsia="hr-HR"/>
              </w:rPr>
              <w:t>Keleka</w:t>
            </w:r>
            <w:proofErr w:type="spellEnd"/>
            <w:r w:rsidRPr="00DF657F">
              <w:rPr>
                <w:rFonts w:ascii="Arial" w:hAnsi="Arial" w:eastAsia="Times New Roman" w:cs="Arial"/>
                <w:sz w:val="20"/>
                <w:szCs w:val="20"/>
                <w:lang w:eastAsia="hr-HR"/>
              </w:rPr>
              <w:t xml:space="preserve"> 18 a, 10360 Sesvete</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14.973,14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14.973,14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050FE5" w:rsidR="00377017" w:rsidP="00B233BA" w:rsidRDefault="00377017">
            <w:pPr>
              <w:jc w:val="center"/>
              <w:rPr>
                <w:rFonts w:ascii="Arial" w:hAnsi="Arial" w:eastAsia="Times New Roman" w:cs="Arial"/>
                <w:sz w:val="20"/>
                <w:szCs w:val="20"/>
                <w:lang w:eastAsia="hr-HR"/>
              </w:rPr>
            </w:pPr>
            <w:r w:rsidRPr="00050FE5">
              <w:rPr>
                <w:rFonts w:ascii="Arial" w:hAnsi="Arial" w:eastAsia="Times New Roman" w:cs="Arial"/>
                <w:sz w:val="20"/>
                <w:szCs w:val="20"/>
                <w:lang w:eastAsia="hr-HR"/>
              </w:rPr>
              <w:t>61.</w:t>
            </w:r>
          </w:p>
        </w:tc>
        <w:tc>
          <w:tcPr>
            <w:tcW w:w="3402" w:type="dxa"/>
            <w:tcBorders>
              <w:top w:val="nil"/>
              <w:left w:val="nil"/>
              <w:bottom w:val="single" w:color="auto" w:sz="4" w:space="0"/>
              <w:right w:val="single" w:color="auto" w:sz="4" w:space="0"/>
            </w:tcBorders>
            <w:shd w:val="clear" w:color="auto" w:fill="auto"/>
            <w:vAlign w:val="center"/>
            <w:hideMark/>
          </w:tcPr>
          <w:p w:rsidRPr="00050FE5" w:rsidR="00377017" w:rsidP="00B233BA" w:rsidRDefault="00377017">
            <w:pPr>
              <w:rPr>
                <w:rFonts w:ascii="Arial" w:hAnsi="Arial" w:eastAsia="Times New Roman" w:cs="Arial"/>
                <w:sz w:val="20"/>
                <w:szCs w:val="20"/>
                <w:lang w:eastAsia="hr-HR"/>
              </w:rPr>
            </w:pPr>
            <w:r w:rsidRPr="00050FE5">
              <w:rPr>
                <w:rFonts w:ascii="Arial" w:hAnsi="Arial" w:eastAsia="Times New Roman" w:cs="Arial"/>
                <w:sz w:val="20"/>
                <w:szCs w:val="20"/>
                <w:lang w:eastAsia="hr-HR"/>
              </w:rPr>
              <w:t>VODOOPSKRBA I ODVODNJA društvo s ograničenom odgovornošću za javnu vodoopskrbu i odvodnju</w:t>
            </w:r>
          </w:p>
        </w:tc>
        <w:tc>
          <w:tcPr>
            <w:tcW w:w="1560" w:type="dxa"/>
            <w:tcBorders>
              <w:top w:val="nil"/>
              <w:left w:val="nil"/>
              <w:bottom w:val="single" w:color="auto" w:sz="4" w:space="0"/>
              <w:right w:val="single" w:color="auto" w:sz="4" w:space="0"/>
            </w:tcBorders>
            <w:shd w:val="clear" w:color="auto" w:fill="auto"/>
            <w:noWrap/>
            <w:vAlign w:val="center"/>
            <w:hideMark/>
          </w:tcPr>
          <w:p w:rsidRPr="00050FE5" w:rsidR="00377017" w:rsidP="00B233BA" w:rsidRDefault="00377017">
            <w:pPr>
              <w:rPr>
                <w:rFonts w:ascii="Arial" w:hAnsi="Arial" w:eastAsia="Times New Roman" w:cs="Arial"/>
                <w:sz w:val="20"/>
                <w:szCs w:val="20"/>
                <w:lang w:eastAsia="hr-HR"/>
              </w:rPr>
            </w:pPr>
            <w:r w:rsidRPr="00050FE5">
              <w:rPr>
                <w:rFonts w:ascii="Arial" w:hAnsi="Arial" w:eastAsia="Times New Roman" w:cs="Arial"/>
                <w:sz w:val="20"/>
                <w:szCs w:val="20"/>
                <w:lang w:eastAsia="hr-HR"/>
              </w:rPr>
              <w:t>83416546499</w:t>
            </w:r>
          </w:p>
        </w:tc>
        <w:tc>
          <w:tcPr>
            <w:tcW w:w="2835" w:type="dxa"/>
            <w:tcBorders>
              <w:top w:val="nil"/>
              <w:left w:val="nil"/>
              <w:bottom w:val="single" w:color="auto" w:sz="4" w:space="0"/>
              <w:right w:val="single" w:color="auto" w:sz="4" w:space="0"/>
            </w:tcBorders>
            <w:shd w:val="clear" w:color="auto" w:fill="auto"/>
            <w:vAlign w:val="center"/>
            <w:hideMark/>
          </w:tcPr>
          <w:p w:rsidRPr="00050FE5" w:rsidR="00377017" w:rsidP="00B233BA" w:rsidRDefault="00377017">
            <w:pPr>
              <w:rPr>
                <w:rFonts w:ascii="Arial" w:hAnsi="Arial" w:eastAsia="Times New Roman" w:cs="Arial"/>
                <w:sz w:val="20"/>
                <w:szCs w:val="20"/>
                <w:lang w:eastAsia="hr-HR"/>
              </w:rPr>
            </w:pPr>
            <w:proofErr w:type="spellStart"/>
            <w:r w:rsidRPr="00050FE5">
              <w:rPr>
                <w:rFonts w:ascii="Arial" w:hAnsi="Arial" w:eastAsia="Times New Roman" w:cs="Arial"/>
                <w:sz w:val="20"/>
                <w:szCs w:val="20"/>
                <w:lang w:eastAsia="hr-HR"/>
              </w:rPr>
              <w:t>Folnegovićeva</w:t>
            </w:r>
            <w:proofErr w:type="spellEnd"/>
            <w:r w:rsidRPr="00050FE5">
              <w:rPr>
                <w:rFonts w:ascii="Arial" w:hAnsi="Arial" w:eastAsia="Times New Roman" w:cs="Arial"/>
                <w:sz w:val="20"/>
                <w:szCs w:val="20"/>
                <w:lang w:eastAsia="hr-HR"/>
              </w:rPr>
              <w:t xml:space="preserve"> 1,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050FE5" w:rsidR="00377017" w:rsidP="00B233BA" w:rsidRDefault="00050FE5">
            <w:pPr>
              <w:jc w:val="right"/>
              <w:rPr>
                <w:rFonts w:ascii="Arial" w:hAnsi="Arial" w:eastAsia="Times New Roman" w:cs="Arial"/>
                <w:sz w:val="20"/>
                <w:szCs w:val="20"/>
                <w:lang w:eastAsia="hr-HR"/>
              </w:rPr>
            </w:pPr>
            <w:r w:rsidRPr="00050FE5">
              <w:rPr>
                <w:rFonts w:ascii="Arial" w:hAnsi="Arial" w:eastAsia="Times New Roman" w:cs="Arial"/>
                <w:sz w:val="20"/>
                <w:szCs w:val="20"/>
                <w:lang w:eastAsia="hr-HR"/>
              </w:rPr>
              <w:t>14.270,38</w:t>
            </w:r>
            <w:r w:rsidRPr="00050FE5" w:rsidR="00377017">
              <w:rPr>
                <w:rFonts w:ascii="Arial" w:hAnsi="Arial" w:eastAsia="Times New Roman" w:cs="Arial"/>
                <w:sz w:val="20"/>
                <w:szCs w:val="20"/>
                <w:lang w:eastAsia="hr-HR"/>
              </w:rPr>
              <w:t xml:space="preserve"> kn</w:t>
            </w:r>
          </w:p>
        </w:tc>
        <w:tc>
          <w:tcPr>
            <w:tcW w:w="1559" w:type="dxa"/>
            <w:tcBorders>
              <w:top w:val="nil"/>
              <w:left w:val="nil"/>
              <w:bottom w:val="single" w:color="auto" w:sz="4" w:space="0"/>
              <w:right w:val="single" w:color="auto" w:sz="4" w:space="0"/>
            </w:tcBorders>
          </w:tcPr>
          <w:p w:rsidRPr="00050FE5" w:rsidR="00377017" w:rsidP="00B233BA" w:rsidRDefault="00377017">
            <w:pPr>
              <w:jc w:val="right"/>
              <w:rPr>
                <w:rFonts w:ascii="Arial" w:hAnsi="Arial" w:eastAsia="Times New Roman" w:cs="Arial"/>
                <w:sz w:val="20"/>
                <w:szCs w:val="20"/>
                <w:lang w:eastAsia="hr-HR"/>
              </w:rPr>
            </w:pPr>
          </w:p>
          <w:p w:rsidRPr="00050FE5" w:rsidR="00050FE5" w:rsidP="00B233BA" w:rsidRDefault="00050FE5">
            <w:pPr>
              <w:jc w:val="right"/>
              <w:rPr>
                <w:rFonts w:ascii="Arial" w:hAnsi="Arial" w:eastAsia="Times New Roman" w:cs="Arial"/>
                <w:sz w:val="20"/>
                <w:szCs w:val="20"/>
                <w:lang w:eastAsia="hr-HR"/>
              </w:rPr>
            </w:pPr>
            <w:r w:rsidRPr="00050FE5">
              <w:rPr>
                <w:rFonts w:ascii="Arial" w:hAnsi="Arial" w:eastAsia="Times New Roman" w:cs="Arial"/>
                <w:sz w:val="20"/>
                <w:szCs w:val="20"/>
                <w:lang w:eastAsia="hr-HR"/>
              </w:rPr>
              <w:t>11.347,29 kn</w:t>
            </w:r>
          </w:p>
          <w:p w:rsidRPr="00050FE5" w:rsidR="00050FE5" w:rsidP="00B233BA" w:rsidRDefault="00050FE5">
            <w:pPr>
              <w:jc w:val="right"/>
              <w:rPr>
                <w:rFonts w:ascii="Arial" w:hAnsi="Arial" w:eastAsia="Times New Roman" w:cs="Arial"/>
                <w:sz w:val="20"/>
                <w:szCs w:val="20"/>
                <w:lang w:eastAsia="hr-HR"/>
              </w:rPr>
            </w:pP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63.</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ZAGREBAČKA BANKA DIONIČKO DRUŠTVO</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92963223473</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Trg bana Josipa Jelačića 10,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152.506,06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152.506,06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hideMark/>
          </w:tcPr>
          <w:p w:rsidRPr="00DF657F" w:rsidR="00377017" w:rsidP="00B233BA" w:rsidRDefault="00377017">
            <w:pPr>
              <w:jc w:val="center"/>
              <w:rPr>
                <w:rFonts w:ascii="Arial" w:hAnsi="Arial" w:eastAsia="Times New Roman" w:cs="Arial"/>
                <w:sz w:val="20"/>
                <w:szCs w:val="20"/>
                <w:lang w:eastAsia="hr-HR"/>
              </w:rPr>
            </w:pPr>
            <w:r w:rsidRPr="00DF657F">
              <w:rPr>
                <w:rFonts w:ascii="Arial" w:hAnsi="Arial" w:eastAsia="Times New Roman" w:cs="Arial"/>
                <w:sz w:val="20"/>
                <w:szCs w:val="20"/>
                <w:lang w:eastAsia="hr-HR"/>
              </w:rPr>
              <w:t>64.</w:t>
            </w:r>
          </w:p>
        </w:tc>
        <w:tc>
          <w:tcPr>
            <w:tcW w:w="3402"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ZAGREBAČKI HOLDING d.o.o. - PODRUŽNICA ČISTOĆA</w:t>
            </w:r>
          </w:p>
        </w:tc>
        <w:tc>
          <w:tcPr>
            <w:tcW w:w="1560"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85584865987</w:t>
            </w:r>
          </w:p>
        </w:tc>
        <w:tc>
          <w:tcPr>
            <w:tcW w:w="2835" w:type="dxa"/>
            <w:tcBorders>
              <w:top w:val="nil"/>
              <w:left w:val="nil"/>
              <w:bottom w:val="single" w:color="auto" w:sz="4" w:space="0"/>
              <w:right w:val="single" w:color="auto" w:sz="4" w:space="0"/>
            </w:tcBorders>
            <w:shd w:val="clear" w:color="auto" w:fill="auto"/>
            <w:vAlign w:val="center"/>
            <w:hideMark/>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Ulica grada Vukovara 41, 10000 Zagreb</w:t>
            </w:r>
          </w:p>
        </w:tc>
        <w:tc>
          <w:tcPr>
            <w:tcW w:w="2126" w:type="dxa"/>
            <w:tcBorders>
              <w:top w:val="nil"/>
              <w:left w:val="nil"/>
              <w:bottom w:val="single" w:color="auto" w:sz="4" w:space="0"/>
              <w:right w:val="single" w:color="auto" w:sz="4" w:space="0"/>
            </w:tcBorders>
            <w:shd w:val="clear" w:color="auto" w:fill="auto"/>
            <w:noWrap/>
            <w:vAlign w:val="center"/>
            <w:hideMark/>
          </w:tcPr>
          <w:p w:rsidRPr="00DF657F" w:rsidR="00377017"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43.869,53</w:t>
            </w:r>
            <w:r w:rsidRPr="00DF657F">
              <w:rPr>
                <w:rFonts w:ascii="Arial" w:hAnsi="Arial" w:eastAsia="Times New Roman" w:cs="Arial"/>
                <w:sz w:val="20"/>
                <w:szCs w:val="20"/>
                <w:lang w:eastAsia="hr-HR"/>
              </w:rPr>
              <w:t xml:space="preserve">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43.869,53</w:t>
            </w:r>
            <w:r w:rsidRPr="00DF657F">
              <w:rPr>
                <w:rFonts w:ascii="Arial" w:hAnsi="Arial" w:eastAsia="Times New Roman" w:cs="Arial"/>
                <w:sz w:val="20"/>
                <w:szCs w:val="20"/>
                <w:lang w:eastAsia="hr-HR"/>
              </w:rPr>
              <w:t xml:space="preserve">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tcPr>
          <w:p w:rsidRPr="00DF657F" w:rsidR="00377017" w:rsidP="00B233BA" w:rsidRDefault="00377017">
            <w:pPr>
              <w:jc w:val="center"/>
              <w:rPr>
                <w:rFonts w:ascii="Arial" w:hAnsi="Arial" w:eastAsia="Times New Roman" w:cs="Arial"/>
                <w:sz w:val="20"/>
                <w:szCs w:val="20"/>
                <w:lang w:eastAsia="hr-HR"/>
              </w:rPr>
            </w:pPr>
            <w:r>
              <w:rPr>
                <w:rFonts w:ascii="Arial" w:hAnsi="Arial" w:eastAsia="Times New Roman" w:cs="Arial"/>
                <w:sz w:val="20"/>
                <w:szCs w:val="20"/>
                <w:lang w:eastAsia="hr-HR"/>
              </w:rPr>
              <w:t>65.</w:t>
            </w:r>
          </w:p>
        </w:tc>
        <w:tc>
          <w:tcPr>
            <w:tcW w:w="3402" w:type="dxa"/>
            <w:tcBorders>
              <w:top w:val="nil"/>
              <w:left w:val="nil"/>
              <w:bottom w:val="single" w:color="auto" w:sz="4" w:space="0"/>
              <w:right w:val="single" w:color="auto" w:sz="4" w:space="0"/>
            </w:tcBorders>
            <w:shd w:val="clear" w:color="auto" w:fill="auto"/>
            <w:vAlign w:val="center"/>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 xml:space="preserve">ZEOCEM </w:t>
            </w:r>
            <w:proofErr w:type="spellStart"/>
            <w:r w:rsidRPr="00DF657F">
              <w:rPr>
                <w:rFonts w:ascii="Arial" w:hAnsi="Arial" w:eastAsia="Times New Roman" w:cs="Arial"/>
                <w:sz w:val="20"/>
                <w:szCs w:val="20"/>
                <w:lang w:eastAsia="hr-HR"/>
              </w:rPr>
              <w:t>a.s</w:t>
            </w:r>
            <w:proofErr w:type="spellEnd"/>
            <w:r w:rsidRPr="00DF657F">
              <w:rPr>
                <w:rFonts w:ascii="Arial" w:hAnsi="Arial" w:eastAsia="Times New Roman" w:cs="Arial"/>
                <w:sz w:val="20"/>
                <w:szCs w:val="20"/>
                <w:lang w:eastAsia="hr-HR"/>
              </w:rPr>
              <w:t>.</w:t>
            </w:r>
          </w:p>
        </w:tc>
        <w:tc>
          <w:tcPr>
            <w:tcW w:w="1560" w:type="dxa"/>
            <w:tcBorders>
              <w:top w:val="nil"/>
              <w:left w:val="nil"/>
              <w:bottom w:val="single" w:color="auto" w:sz="4" w:space="0"/>
              <w:right w:val="single" w:color="auto" w:sz="4" w:space="0"/>
            </w:tcBorders>
            <w:shd w:val="clear" w:color="auto" w:fill="auto"/>
            <w:noWrap/>
            <w:vAlign w:val="center"/>
          </w:tcPr>
          <w:p w:rsidRPr="00DF657F" w:rsidR="00377017" w:rsidP="00B233BA" w:rsidRDefault="00377017">
            <w:pPr>
              <w:rPr>
                <w:rFonts w:ascii="Arial" w:hAnsi="Arial" w:eastAsia="Times New Roman" w:cs="Arial"/>
                <w:sz w:val="20"/>
                <w:szCs w:val="20"/>
                <w:lang w:eastAsia="hr-HR"/>
              </w:rPr>
            </w:pPr>
          </w:p>
        </w:tc>
        <w:tc>
          <w:tcPr>
            <w:tcW w:w="2835" w:type="dxa"/>
            <w:tcBorders>
              <w:top w:val="nil"/>
              <w:left w:val="nil"/>
              <w:bottom w:val="single" w:color="auto" w:sz="4" w:space="0"/>
              <w:right w:val="single" w:color="auto" w:sz="4" w:space="0"/>
            </w:tcBorders>
            <w:shd w:val="clear" w:color="auto" w:fill="auto"/>
            <w:vAlign w:val="center"/>
          </w:tcPr>
          <w:p w:rsidRPr="00DF657F" w:rsidR="00377017" w:rsidP="00B233BA" w:rsidRDefault="00377017">
            <w:pPr>
              <w:rPr>
                <w:rFonts w:ascii="Arial" w:hAnsi="Arial" w:eastAsia="Times New Roman" w:cs="Arial"/>
                <w:sz w:val="20"/>
                <w:szCs w:val="20"/>
                <w:lang w:eastAsia="hr-HR"/>
              </w:rPr>
            </w:pPr>
            <w:proofErr w:type="spellStart"/>
            <w:r w:rsidRPr="00DF657F">
              <w:rPr>
                <w:rFonts w:ascii="Arial" w:hAnsi="Arial" w:eastAsia="Times New Roman" w:cs="Arial"/>
                <w:sz w:val="20"/>
                <w:szCs w:val="20"/>
                <w:lang w:eastAsia="hr-HR"/>
              </w:rPr>
              <w:t>Bystré</w:t>
            </w:r>
            <w:proofErr w:type="spellEnd"/>
            <w:r w:rsidRPr="00DF657F">
              <w:rPr>
                <w:rFonts w:ascii="Arial" w:hAnsi="Arial" w:eastAsia="Times New Roman" w:cs="Arial"/>
                <w:sz w:val="20"/>
                <w:szCs w:val="20"/>
                <w:lang w:eastAsia="hr-HR"/>
              </w:rPr>
              <w:t xml:space="preserve"> 282, 094 34 </w:t>
            </w:r>
            <w:proofErr w:type="spellStart"/>
            <w:r w:rsidRPr="00DF657F">
              <w:rPr>
                <w:rFonts w:ascii="Arial" w:hAnsi="Arial" w:eastAsia="Times New Roman" w:cs="Arial"/>
                <w:sz w:val="20"/>
                <w:szCs w:val="20"/>
                <w:lang w:eastAsia="hr-HR"/>
              </w:rPr>
              <w:t>Bystré</w:t>
            </w:r>
            <w:proofErr w:type="spellEnd"/>
            <w:r w:rsidRPr="00DF657F">
              <w:rPr>
                <w:rFonts w:ascii="Arial" w:hAnsi="Arial" w:eastAsia="Times New Roman" w:cs="Arial"/>
                <w:sz w:val="20"/>
                <w:szCs w:val="20"/>
                <w:lang w:eastAsia="hr-HR"/>
              </w:rPr>
              <w:t>, Slovačka</w:t>
            </w:r>
          </w:p>
        </w:tc>
        <w:tc>
          <w:tcPr>
            <w:tcW w:w="2126" w:type="dxa"/>
            <w:tcBorders>
              <w:top w:val="nil"/>
              <w:left w:val="nil"/>
              <w:bottom w:val="single" w:color="auto" w:sz="4" w:space="0"/>
              <w:right w:val="single" w:color="auto" w:sz="4" w:space="0"/>
            </w:tcBorders>
            <w:shd w:val="clear" w:color="auto" w:fill="auto"/>
            <w:noWrap/>
            <w:vAlign w:val="center"/>
          </w:tcPr>
          <w:p w:rsidRPr="00DF657F" w:rsidR="00377017"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262.719,00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Pr>
                <w:rFonts w:ascii="Arial" w:hAnsi="Arial" w:eastAsia="Times New Roman" w:cs="Arial"/>
                <w:sz w:val="20"/>
                <w:szCs w:val="20"/>
                <w:lang w:eastAsia="hr-HR"/>
              </w:rPr>
              <w:t>262.719,00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tcPr>
          <w:p w:rsidRPr="00DF657F" w:rsidR="00377017" w:rsidP="00B233BA" w:rsidRDefault="00377017">
            <w:pPr>
              <w:jc w:val="center"/>
              <w:rPr>
                <w:rFonts w:ascii="Arial" w:hAnsi="Arial" w:eastAsia="Times New Roman" w:cs="Arial"/>
                <w:sz w:val="20"/>
                <w:szCs w:val="20"/>
                <w:lang w:eastAsia="hr-HR"/>
              </w:rPr>
            </w:pPr>
            <w:r>
              <w:rPr>
                <w:rFonts w:ascii="Arial" w:hAnsi="Arial" w:eastAsia="Times New Roman" w:cs="Arial"/>
                <w:sz w:val="20"/>
                <w:szCs w:val="20"/>
                <w:lang w:eastAsia="hr-HR"/>
              </w:rPr>
              <w:t>66.</w:t>
            </w:r>
          </w:p>
        </w:tc>
        <w:tc>
          <w:tcPr>
            <w:tcW w:w="3402" w:type="dxa"/>
            <w:tcBorders>
              <w:top w:val="nil"/>
              <w:left w:val="nil"/>
              <w:bottom w:val="single" w:color="auto" w:sz="4" w:space="0"/>
              <w:right w:val="single" w:color="auto" w:sz="4" w:space="0"/>
            </w:tcBorders>
            <w:shd w:val="clear" w:color="auto" w:fill="auto"/>
            <w:vAlign w:val="center"/>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DSV Hrvatska d.o.o. za međunarodno otpremništvo</w:t>
            </w:r>
          </w:p>
        </w:tc>
        <w:tc>
          <w:tcPr>
            <w:tcW w:w="1560" w:type="dxa"/>
            <w:tcBorders>
              <w:top w:val="nil"/>
              <w:left w:val="nil"/>
              <w:bottom w:val="single" w:color="auto" w:sz="4" w:space="0"/>
              <w:right w:val="single" w:color="auto" w:sz="4" w:space="0"/>
            </w:tcBorders>
            <w:shd w:val="clear" w:color="auto" w:fill="auto"/>
            <w:noWrap/>
            <w:vAlign w:val="center"/>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97365626215</w:t>
            </w:r>
          </w:p>
        </w:tc>
        <w:tc>
          <w:tcPr>
            <w:tcW w:w="2835" w:type="dxa"/>
            <w:tcBorders>
              <w:top w:val="nil"/>
              <w:left w:val="nil"/>
              <w:bottom w:val="single" w:color="auto" w:sz="4" w:space="0"/>
              <w:right w:val="single" w:color="auto" w:sz="4" w:space="0"/>
            </w:tcBorders>
            <w:shd w:val="clear" w:color="auto" w:fill="auto"/>
            <w:vAlign w:val="center"/>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Slavonska avenija 56, 10000 Zagreb</w:t>
            </w:r>
          </w:p>
        </w:tc>
        <w:tc>
          <w:tcPr>
            <w:tcW w:w="2126" w:type="dxa"/>
            <w:tcBorders>
              <w:top w:val="nil"/>
              <w:left w:val="nil"/>
              <w:bottom w:val="single" w:color="auto" w:sz="4" w:space="0"/>
              <w:right w:val="single" w:color="auto" w:sz="4" w:space="0"/>
            </w:tcBorders>
            <w:shd w:val="clear" w:color="auto" w:fill="auto"/>
            <w:noWrap/>
            <w:vAlign w:val="center"/>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5.706,25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5.706,25 kn</w:t>
            </w:r>
          </w:p>
        </w:tc>
      </w:tr>
      <w:tr w:rsidRPr="00DF657F" w:rsidR="00377017" w:rsidTr="00054685">
        <w:trPr>
          <w:trHeight w:val="702"/>
        </w:trPr>
        <w:tc>
          <w:tcPr>
            <w:tcW w:w="582" w:type="dxa"/>
            <w:tcBorders>
              <w:top w:val="nil"/>
              <w:left w:val="single" w:color="auto" w:sz="4" w:space="0"/>
              <w:bottom w:val="single" w:color="auto" w:sz="4" w:space="0"/>
              <w:right w:val="single" w:color="auto" w:sz="4" w:space="0"/>
            </w:tcBorders>
            <w:shd w:val="clear" w:color="auto" w:fill="auto"/>
            <w:noWrap/>
            <w:vAlign w:val="center"/>
          </w:tcPr>
          <w:p w:rsidRPr="00DF657F" w:rsidR="00377017" w:rsidP="00B233BA" w:rsidRDefault="00377017">
            <w:pPr>
              <w:jc w:val="center"/>
              <w:rPr>
                <w:rFonts w:ascii="Arial" w:hAnsi="Arial" w:eastAsia="Times New Roman" w:cs="Arial"/>
                <w:sz w:val="20"/>
                <w:szCs w:val="20"/>
                <w:lang w:eastAsia="hr-HR"/>
              </w:rPr>
            </w:pPr>
            <w:r>
              <w:rPr>
                <w:rFonts w:ascii="Arial" w:hAnsi="Arial" w:eastAsia="Times New Roman" w:cs="Arial"/>
                <w:sz w:val="20"/>
                <w:szCs w:val="20"/>
                <w:lang w:eastAsia="hr-HR"/>
              </w:rPr>
              <w:t>67.</w:t>
            </w:r>
          </w:p>
        </w:tc>
        <w:tc>
          <w:tcPr>
            <w:tcW w:w="3402" w:type="dxa"/>
            <w:tcBorders>
              <w:top w:val="nil"/>
              <w:left w:val="nil"/>
              <w:bottom w:val="single" w:color="auto" w:sz="4" w:space="0"/>
              <w:right w:val="single" w:color="auto" w:sz="4" w:space="0"/>
            </w:tcBorders>
            <w:shd w:val="clear" w:color="auto" w:fill="auto"/>
            <w:vAlign w:val="center"/>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POLJOPRIVREDNO GOSPODARSTVO BERENISA JEDLIČKO</w:t>
            </w:r>
          </w:p>
        </w:tc>
        <w:tc>
          <w:tcPr>
            <w:tcW w:w="1560" w:type="dxa"/>
            <w:tcBorders>
              <w:top w:val="nil"/>
              <w:left w:val="nil"/>
              <w:bottom w:val="single" w:color="auto" w:sz="4" w:space="0"/>
              <w:right w:val="single" w:color="auto" w:sz="4" w:space="0"/>
            </w:tcBorders>
            <w:shd w:val="clear" w:color="auto" w:fill="auto"/>
            <w:noWrap/>
            <w:vAlign w:val="center"/>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76135727033</w:t>
            </w:r>
          </w:p>
        </w:tc>
        <w:tc>
          <w:tcPr>
            <w:tcW w:w="2835" w:type="dxa"/>
            <w:tcBorders>
              <w:top w:val="nil"/>
              <w:left w:val="nil"/>
              <w:bottom w:val="single" w:color="auto" w:sz="4" w:space="0"/>
              <w:right w:val="single" w:color="auto" w:sz="4" w:space="0"/>
            </w:tcBorders>
            <w:shd w:val="clear" w:color="auto" w:fill="auto"/>
            <w:vAlign w:val="center"/>
          </w:tcPr>
          <w:p w:rsidRPr="00DF657F" w:rsidR="00377017" w:rsidP="00B233BA" w:rsidRDefault="00377017">
            <w:pPr>
              <w:rPr>
                <w:rFonts w:ascii="Arial" w:hAnsi="Arial" w:eastAsia="Times New Roman" w:cs="Arial"/>
                <w:sz w:val="20"/>
                <w:szCs w:val="20"/>
                <w:lang w:eastAsia="hr-HR"/>
              </w:rPr>
            </w:pPr>
            <w:r w:rsidRPr="00DF657F">
              <w:rPr>
                <w:rFonts w:ascii="Arial" w:hAnsi="Arial" w:eastAsia="Times New Roman" w:cs="Arial"/>
                <w:sz w:val="20"/>
                <w:szCs w:val="20"/>
                <w:lang w:eastAsia="hr-HR"/>
              </w:rPr>
              <w:t>Ulica breza 82, 10000 Zagreb</w:t>
            </w:r>
          </w:p>
        </w:tc>
        <w:tc>
          <w:tcPr>
            <w:tcW w:w="2126" w:type="dxa"/>
            <w:tcBorders>
              <w:top w:val="nil"/>
              <w:left w:val="nil"/>
              <w:bottom w:val="single" w:color="auto" w:sz="4" w:space="0"/>
              <w:right w:val="single" w:color="auto" w:sz="4" w:space="0"/>
            </w:tcBorders>
            <w:shd w:val="clear" w:color="auto" w:fill="auto"/>
            <w:noWrap/>
            <w:vAlign w:val="center"/>
          </w:tcPr>
          <w:p w:rsidRPr="00DF657F" w:rsidR="00377017" w:rsidP="00B233BA" w:rsidRDefault="00377017">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17.738,75 kn</w:t>
            </w:r>
          </w:p>
        </w:tc>
        <w:tc>
          <w:tcPr>
            <w:tcW w:w="1559" w:type="dxa"/>
            <w:tcBorders>
              <w:top w:val="nil"/>
              <w:left w:val="nil"/>
              <w:bottom w:val="single" w:color="auto" w:sz="4" w:space="0"/>
              <w:right w:val="single" w:color="auto" w:sz="4" w:space="0"/>
            </w:tcBorders>
          </w:tcPr>
          <w:p w:rsidR="00377017" w:rsidP="00B233BA" w:rsidRDefault="00377017">
            <w:pPr>
              <w:jc w:val="right"/>
              <w:rPr>
                <w:rFonts w:ascii="Arial" w:hAnsi="Arial" w:eastAsia="Times New Roman" w:cs="Arial"/>
                <w:sz w:val="20"/>
                <w:szCs w:val="20"/>
                <w:lang w:eastAsia="hr-HR"/>
              </w:rPr>
            </w:pPr>
          </w:p>
          <w:p w:rsidRPr="00DF657F" w:rsidR="00050FE5" w:rsidP="00B233BA" w:rsidRDefault="00050FE5">
            <w:pPr>
              <w:jc w:val="right"/>
              <w:rPr>
                <w:rFonts w:ascii="Arial" w:hAnsi="Arial" w:eastAsia="Times New Roman" w:cs="Arial"/>
                <w:sz w:val="20"/>
                <w:szCs w:val="20"/>
                <w:lang w:eastAsia="hr-HR"/>
              </w:rPr>
            </w:pPr>
            <w:r w:rsidRPr="00DF657F">
              <w:rPr>
                <w:rFonts w:ascii="Arial" w:hAnsi="Arial" w:eastAsia="Times New Roman" w:cs="Arial"/>
                <w:sz w:val="20"/>
                <w:szCs w:val="20"/>
                <w:lang w:eastAsia="hr-HR"/>
              </w:rPr>
              <w:t>17.738,75 kn</w:t>
            </w:r>
          </w:p>
        </w:tc>
      </w:tr>
    </w:tbl>
    <w:p w:rsidR="00E14408" w:rsidP="00AE21C7" w:rsidRDefault="00E14408">
      <w:pPr>
        <w:spacing w:after="0" w:line="240" w:lineRule="auto"/>
        <w:ind w:firstLine="708"/>
        <w:jc w:val="both"/>
        <w:rPr>
          <w:rFonts w:ascii="Times New Roman" w:hAnsi="Times New Roman" w:cs="Times New Roman"/>
          <w:sz w:val="24"/>
          <w:szCs w:val="24"/>
        </w:rPr>
      </w:pPr>
    </w:p>
    <w:p w:rsidR="00E14408" w:rsidP="00AE21C7" w:rsidRDefault="00E14408">
      <w:pPr>
        <w:spacing w:after="0" w:line="240" w:lineRule="auto"/>
        <w:ind w:firstLine="708"/>
        <w:jc w:val="both"/>
        <w:rPr>
          <w:rFonts w:ascii="Times New Roman" w:hAnsi="Times New Roman" w:cs="Times New Roman"/>
          <w:sz w:val="24"/>
          <w:szCs w:val="24"/>
        </w:rPr>
      </w:pPr>
    </w:p>
    <w:p w:rsidR="00B73DAE" w:rsidP="00054685" w:rsidRDefault="00B73DAE">
      <w:pPr>
        <w:spacing w:after="0" w:line="240" w:lineRule="auto"/>
        <w:jc w:val="both"/>
        <w:rPr>
          <w:rFonts w:ascii="Times New Roman" w:hAnsi="Times New Roman" w:cs="Times New Roman"/>
          <w:sz w:val="24"/>
          <w:szCs w:val="24"/>
        </w:rPr>
      </w:pPr>
    </w:p>
    <w:p w:rsidRPr="00463934" w:rsidR="00E14408" w:rsidP="00E14408" w:rsidRDefault="00E14408">
      <w:pPr>
        <w:spacing w:after="0" w:line="240" w:lineRule="auto"/>
        <w:jc w:val="both"/>
        <w:rPr>
          <w:rFonts w:ascii="Times New Roman" w:hAnsi="Times New Roman" w:cs="Times New Roman"/>
          <w:sz w:val="24"/>
          <w:szCs w:val="24"/>
        </w:rPr>
      </w:pPr>
      <w:r w:rsidRPr="00463934">
        <w:rPr>
          <w:rFonts w:ascii="Times New Roman" w:hAnsi="Times New Roman" w:cs="Times New Roman"/>
          <w:sz w:val="24"/>
          <w:szCs w:val="24"/>
        </w:rPr>
        <w:t>Pravovremeno su osporene tražbine sljedećim vjerovnicima:</w:t>
      </w:r>
    </w:p>
    <w:p w:rsidRPr="00463934" w:rsidR="00E14408" w:rsidP="00AE21C7" w:rsidRDefault="00E14408">
      <w:pPr>
        <w:spacing w:after="0" w:line="240" w:lineRule="auto"/>
        <w:ind w:firstLine="708"/>
        <w:jc w:val="both"/>
        <w:rPr>
          <w:rFonts w:ascii="Times New Roman" w:hAnsi="Times New Roman" w:cs="Times New Roman"/>
          <w:sz w:val="24"/>
          <w:szCs w:val="24"/>
        </w:rPr>
      </w:pPr>
    </w:p>
    <w:p w:rsidRPr="00463934" w:rsidR="00E14408" w:rsidP="009129D6" w:rsidRDefault="00E14408">
      <w:pPr>
        <w:spacing w:after="0" w:line="240" w:lineRule="auto"/>
        <w:jc w:val="both"/>
        <w:rPr>
          <w:rFonts w:ascii="Times New Roman" w:hAnsi="Times New Roman" w:cs="Times New Roman"/>
          <w:sz w:val="24"/>
          <w:szCs w:val="24"/>
        </w:rPr>
      </w:pPr>
    </w:p>
    <w:tbl>
      <w:tblPr>
        <w:tblpPr w:leftFromText="180" w:rightFromText="180" w:vertAnchor="page" w:horzAnchor="page" w:tblpX="628" w:tblpY="1921"/>
        <w:tblW w:w="15276" w:type="dxa"/>
        <w:tblLayout w:type="fixed"/>
        <w:tblLook w:firstRow="1" w:lastRow="0" w:firstColumn="1" w:lastColumn="0" w:noHBand="0" w:noVBand="1" w:val="04A0"/>
      </w:tblPr>
      <w:tblGrid>
        <w:gridCol w:w="534"/>
        <w:gridCol w:w="2693"/>
        <w:gridCol w:w="1701"/>
        <w:gridCol w:w="2410"/>
        <w:gridCol w:w="1701"/>
        <w:gridCol w:w="1559"/>
        <w:gridCol w:w="3402"/>
        <w:gridCol w:w="1276"/>
      </w:tblGrid>
      <w:tr w:rsidRPr="008A6D4D" w:rsidR="00462900" w:rsidTr="00810755">
        <w:trPr>
          <w:trHeight w:val="1271"/>
        </w:trPr>
        <w:tc>
          <w:tcPr>
            <w:tcW w:w="534" w:type="dxa"/>
            <w:tcBorders>
              <w:top w:val="nil"/>
              <w:left w:val="nil"/>
              <w:bottom w:val="nil"/>
              <w:right w:val="single" w:color="000000" w:sz="4" w:space="0"/>
            </w:tcBorders>
            <w:shd w:val="clear" w:color="000000" w:fill="00CCFF"/>
            <w:vAlign w:val="center"/>
            <w:hideMark/>
          </w:tcPr>
          <w:p w:rsidR="00462900" w:rsidP="00462900" w:rsidRDefault="00462900">
            <w:pPr>
              <w:jc w:val="center"/>
              <w:rPr>
                <w:rFonts w:ascii="Calibri" w:hAnsi="Calibri" w:eastAsia="Times New Roman" w:cs="Calibri"/>
                <w:lang w:eastAsia="hr-HR"/>
              </w:rPr>
            </w:pPr>
          </w:p>
          <w:p w:rsidR="00377017" w:rsidP="00462900" w:rsidRDefault="00377017">
            <w:pPr>
              <w:jc w:val="center"/>
              <w:rPr>
                <w:rFonts w:ascii="Calibri" w:hAnsi="Calibri" w:eastAsia="Times New Roman" w:cs="Calibri"/>
                <w:lang w:eastAsia="hr-HR"/>
              </w:rPr>
            </w:pPr>
          </w:p>
          <w:p w:rsidR="00377017" w:rsidP="00462900" w:rsidRDefault="00377017">
            <w:pPr>
              <w:jc w:val="center"/>
              <w:rPr>
                <w:rFonts w:ascii="Calibri" w:hAnsi="Calibri" w:eastAsia="Times New Roman" w:cs="Calibri"/>
                <w:lang w:eastAsia="hr-HR"/>
              </w:rPr>
            </w:pPr>
          </w:p>
          <w:p w:rsidR="00377017" w:rsidP="00462900" w:rsidRDefault="00377017">
            <w:pPr>
              <w:jc w:val="center"/>
              <w:rPr>
                <w:rFonts w:ascii="Calibri" w:hAnsi="Calibri" w:eastAsia="Times New Roman" w:cs="Calibri"/>
                <w:lang w:eastAsia="hr-HR"/>
              </w:rPr>
            </w:pPr>
          </w:p>
          <w:p w:rsidRPr="008A6D4D" w:rsidR="00377017" w:rsidP="00462900" w:rsidRDefault="00377017">
            <w:pPr>
              <w:jc w:val="center"/>
              <w:rPr>
                <w:rFonts w:ascii="Arial" w:hAnsi="Arial" w:eastAsia="Times New Roman" w:cs="Arial"/>
                <w:b/>
                <w:bCs/>
                <w:sz w:val="20"/>
                <w:szCs w:val="20"/>
                <w:lang w:eastAsia="hr-HR"/>
              </w:rPr>
            </w:pPr>
          </w:p>
        </w:tc>
        <w:tc>
          <w:tcPr>
            <w:tcW w:w="2693" w:type="dxa"/>
            <w:tcBorders>
              <w:top w:val="nil"/>
              <w:left w:val="nil"/>
              <w:bottom w:val="nil"/>
              <w:right w:val="single" w:color="000000" w:sz="4" w:space="0"/>
            </w:tcBorders>
            <w:shd w:val="clear" w:color="000000" w:fill="00CCFF"/>
            <w:vAlign w:val="center"/>
            <w:hideMark/>
          </w:tcPr>
          <w:p w:rsidRPr="008A6D4D" w:rsidR="00462900" w:rsidP="00462900" w:rsidRDefault="00462900">
            <w:pPr>
              <w:jc w:val="center"/>
              <w:rPr>
                <w:rFonts w:ascii="Arial" w:hAnsi="Arial" w:eastAsia="Times New Roman" w:cs="Arial"/>
                <w:b/>
                <w:bCs/>
                <w:sz w:val="20"/>
                <w:szCs w:val="20"/>
                <w:lang w:eastAsia="hr-HR"/>
              </w:rPr>
            </w:pPr>
            <w:r w:rsidRPr="008A6D4D">
              <w:rPr>
                <w:rFonts w:ascii="Arial" w:hAnsi="Arial" w:eastAsia="Times New Roman" w:cs="Arial"/>
                <w:b/>
                <w:bCs/>
                <w:sz w:val="20"/>
                <w:szCs w:val="20"/>
                <w:lang w:eastAsia="hr-HR"/>
              </w:rPr>
              <w:t>Ime i prezime / tvrtka ili naziv vjerovnika koji je prijavio tražbinu koja se osporava</w:t>
            </w:r>
          </w:p>
        </w:tc>
        <w:tc>
          <w:tcPr>
            <w:tcW w:w="1701" w:type="dxa"/>
            <w:tcBorders>
              <w:top w:val="nil"/>
              <w:left w:val="nil"/>
              <w:bottom w:val="nil"/>
              <w:right w:val="single" w:color="000000" w:sz="4" w:space="0"/>
            </w:tcBorders>
            <w:shd w:val="clear" w:color="000000" w:fill="00CCFF"/>
            <w:vAlign w:val="center"/>
            <w:hideMark/>
          </w:tcPr>
          <w:p w:rsidRPr="008A6D4D" w:rsidR="00462900" w:rsidP="00462900" w:rsidRDefault="00462900">
            <w:pPr>
              <w:jc w:val="center"/>
              <w:rPr>
                <w:rFonts w:ascii="Arial" w:hAnsi="Arial" w:eastAsia="Times New Roman" w:cs="Arial"/>
                <w:b/>
                <w:bCs/>
                <w:sz w:val="20"/>
                <w:szCs w:val="20"/>
                <w:lang w:eastAsia="hr-HR"/>
              </w:rPr>
            </w:pPr>
            <w:r w:rsidRPr="008A6D4D">
              <w:rPr>
                <w:rFonts w:ascii="Arial" w:hAnsi="Arial" w:eastAsia="Times New Roman" w:cs="Arial"/>
                <w:b/>
                <w:bCs/>
                <w:sz w:val="20"/>
                <w:szCs w:val="20"/>
                <w:lang w:eastAsia="hr-HR"/>
              </w:rPr>
              <w:t>OIB vjerovnika koji je prijavio tražbinu koja se osporava</w:t>
            </w:r>
          </w:p>
        </w:tc>
        <w:tc>
          <w:tcPr>
            <w:tcW w:w="2410" w:type="dxa"/>
            <w:tcBorders>
              <w:top w:val="nil"/>
              <w:left w:val="nil"/>
              <w:bottom w:val="nil"/>
              <w:right w:val="single" w:color="000000" w:sz="4" w:space="0"/>
            </w:tcBorders>
            <w:shd w:val="clear" w:color="000000" w:fill="00CCFF"/>
            <w:vAlign w:val="center"/>
            <w:hideMark/>
          </w:tcPr>
          <w:p w:rsidRPr="008A6D4D" w:rsidR="00462900" w:rsidP="00462900" w:rsidRDefault="00462900">
            <w:pPr>
              <w:jc w:val="center"/>
              <w:rPr>
                <w:rFonts w:ascii="Arial" w:hAnsi="Arial" w:eastAsia="Times New Roman" w:cs="Arial"/>
                <w:b/>
                <w:bCs/>
                <w:sz w:val="20"/>
                <w:szCs w:val="20"/>
                <w:lang w:eastAsia="hr-HR"/>
              </w:rPr>
            </w:pPr>
            <w:r w:rsidRPr="008A6D4D">
              <w:rPr>
                <w:rFonts w:ascii="Arial" w:hAnsi="Arial" w:eastAsia="Times New Roman" w:cs="Arial"/>
                <w:b/>
                <w:bCs/>
                <w:sz w:val="20"/>
                <w:szCs w:val="20"/>
                <w:lang w:eastAsia="hr-HR"/>
              </w:rPr>
              <w:t>Adresa / sjedište vjerovnika koji je prijavio tražbinu koja se osporava</w:t>
            </w:r>
          </w:p>
        </w:tc>
        <w:tc>
          <w:tcPr>
            <w:tcW w:w="1701" w:type="dxa"/>
            <w:tcBorders>
              <w:top w:val="nil"/>
              <w:left w:val="nil"/>
              <w:bottom w:val="nil"/>
              <w:right w:val="single" w:color="000000" w:sz="4" w:space="0"/>
            </w:tcBorders>
            <w:shd w:val="clear" w:color="000000" w:fill="00CCFF"/>
            <w:vAlign w:val="center"/>
            <w:hideMark/>
          </w:tcPr>
          <w:p w:rsidRPr="008A6D4D" w:rsidR="00462900" w:rsidP="00462900" w:rsidRDefault="00462900">
            <w:pPr>
              <w:jc w:val="center"/>
              <w:rPr>
                <w:rFonts w:ascii="Arial" w:hAnsi="Arial" w:eastAsia="Times New Roman" w:cs="Arial"/>
                <w:b/>
                <w:bCs/>
                <w:sz w:val="20"/>
                <w:szCs w:val="20"/>
                <w:lang w:eastAsia="hr-HR"/>
              </w:rPr>
            </w:pPr>
            <w:r w:rsidRPr="008A6D4D">
              <w:rPr>
                <w:rFonts w:ascii="Arial" w:hAnsi="Arial" w:eastAsia="Times New Roman" w:cs="Arial"/>
                <w:b/>
                <w:sz w:val="20"/>
                <w:szCs w:val="20"/>
                <w:lang w:eastAsia="hr-HR"/>
              </w:rPr>
              <w:t>Osporavatelj</w:t>
            </w:r>
          </w:p>
        </w:tc>
        <w:tc>
          <w:tcPr>
            <w:tcW w:w="1559" w:type="dxa"/>
            <w:tcBorders>
              <w:top w:val="nil"/>
              <w:left w:val="nil"/>
              <w:bottom w:val="nil"/>
              <w:right w:val="single" w:color="000000" w:sz="4" w:space="0"/>
            </w:tcBorders>
            <w:shd w:val="clear" w:color="000000" w:fill="00CCFF"/>
            <w:vAlign w:val="center"/>
            <w:hideMark/>
          </w:tcPr>
          <w:p w:rsidRPr="008A6D4D" w:rsidR="00462900" w:rsidP="00462900" w:rsidRDefault="00462900">
            <w:pPr>
              <w:jc w:val="center"/>
              <w:rPr>
                <w:rFonts w:ascii="Arial" w:hAnsi="Arial" w:eastAsia="Times New Roman" w:cs="Arial"/>
                <w:b/>
                <w:bCs/>
                <w:sz w:val="20"/>
                <w:szCs w:val="20"/>
                <w:lang w:eastAsia="hr-HR"/>
              </w:rPr>
            </w:pPr>
            <w:r w:rsidRPr="008A6D4D">
              <w:rPr>
                <w:rFonts w:ascii="Arial" w:hAnsi="Arial" w:eastAsia="Times New Roman" w:cs="Arial"/>
                <w:b/>
                <w:bCs/>
                <w:sz w:val="20"/>
                <w:szCs w:val="20"/>
                <w:lang w:eastAsia="hr-HR"/>
              </w:rPr>
              <w:t>Osporavani iznos tražbine</w:t>
            </w:r>
          </w:p>
        </w:tc>
        <w:tc>
          <w:tcPr>
            <w:tcW w:w="3402" w:type="dxa"/>
            <w:tcBorders>
              <w:top w:val="nil"/>
              <w:left w:val="nil"/>
              <w:bottom w:val="nil"/>
              <w:right w:val="single" w:color="000000" w:sz="4" w:space="0"/>
            </w:tcBorders>
            <w:shd w:val="clear" w:color="000000" w:fill="00CCFF"/>
            <w:vAlign w:val="center"/>
            <w:hideMark/>
          </w:tcPr>
          <w:p w:rsidRPr="008A6D4D" w:rsidR="00462900" w:rsidP="00462900" w:rsidRDefault="00462900">
            <w:pPr>
              <w:jc w:val="center"/>
              <w:rPr>
                <w:rFonts w:ascii="Arial" w:hAnsi="Arial" w:eastAsia="Times New Roman" w:cs="Arial"/>
                <w:b/>
                <w:bCs/>
                <w:sz w:val="20"/>
                <w:szCs w:val="20"/>
                <w:lang w:eastAsia="hr-HR"/>
              </w:rPr>
            </w:pPr>
            <w:r w:rsidRPr="008A6D4D">
              <w:rPr>
                <w:rFonts w:ascii="Arial" w:hAnsi="Arial" w:eastAsia="Times New Roman" w:cs="Arial"/>
                <w:b/>
                <w:bCs/>
                <w:sz w:val="20"/>
                <w:szCs w:val="20"/>
                <w:lang w:eastAsia="hr-HR"/>
              </w:rPr>
              <w:t>Razlog osporavanja</w:t>
            </w:r>
          </w:p>
        </w:tc>
        <w:tc>
          <w:tcPr>
            <w:tcW w:w="1276" w:type="dxa"/>
            <w:tcBorders>
              <w:top w:val="nil"/>
              <w:left w:val="nil"/>
              <w:bottom w:val="nil"/>
              <w:right w:val="single" w:color="000000" w:sz="4" w:space="0"/>
            </w:tcBorders>
            <w:shd w:val="clear" w:color="000000" w:fill="00CCFF"/>
          </w:tcPr>
          <w:p w:rsidR="00462900" w:rsidP="00462900" w:rsidRDefault="00462900">
            <w:pPr>
              <w:jc w:val="center"/>
              <w:rPr>
                <w:rFonts w:ascii="Calibri" w:hAnsi="Calibri" w:eastAsia="Times New Roman" w:cs="Calibri"/>
                <w:lang w:eastAsia="hr-HR"/>
              </w:rPr>
            </w:pPr>
          </w:p>
          <w:p w:rsidRPr="008A6D4D" w:rsidR="00462900" w:rsidP="00462900" w:rsidRDefault="00462900">
            <w:pPr>
              <w:rPr>
                <w:rFonts w:ascii="Arial" w:hAnsi="Arial" w:eastAsia="Times New Roman" w:cs="Arial"/>
                <w:b/>
                <w:bCs/>
                <w:sz w:val="20"/>
                <w:szCs w:val="20"/>
                <w:lang w:eastAsia="hr-HR"/>
              </w:rPr>
            </w:pPr>
            <w:r w:rsidRPr="008A6D4D">
              <w:rPr>
                <w:rFonts w:ascii="Arial" w:hAnsi="Arial" w:eastAsia="Times New Roman" w:cs="Arial"/>
                <w:b/>
                <w:sz w:val="20"/>
                <w:szCs w:val="20"/>
                <w:lang w:eastAsia="hr-HR"/>
              </w:rPr>
              <w:t>Tražbina podnesena temeljem ovršne isprave</w:t>
            </w:r>
          </w:p>
        </w:tc>
      </w:tr>
      <w:tr w:rsidRPr="008A6D4D" w:rsidR="00462900" w:rsidTr="00810755">
        <w:trPr>
          <w:trHeight w:val="1035"/>
        </w:trPr>
        <w:tc>
          <w:tcPr>
            <w:tcW w:w="534"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t>9.</w:t>
            </w:r>
          </w:p>
        </w:tc>
        <w:tc>
          <w:tcPr>
            <w:tcW w:w="2693" w:type="dxa"/>
            <w:tcBorders>
              <w:top w:val="single" w:color="auto" w:sz="4" w:space="0"/>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CRODUX DERIVATI DVA društvo s ograničenom odgovornošću  za trgovinu naftnim derivatima i plinovima</w:t>
            </w:r>
          </w:p>
        </w:tc>
        <w:tc>
          <w:tcPr>
            <w:tcW w:w="1701" w:type="dxa"/>
            <w:tcBorders>
              <w:top w:val="single" w:color="auto" w:sz="4" w:space="0"/>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00865396224</w:t>
            </w:r>
          </w:p>
        </w:tc>
        <w:tc>
          <w:tcPr>
            <w:tcW w:w="2410" w:type="dxa"/>
            <w:tcBorders>
              <w:top w:val="single" w:color="auto" w:sz="4" w:space="0"/>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 xml:space="preserve">Savska </w:t>
            </w:r>
            <w:proofErr w:type="spellStart"/>
            <w:r w:rsidRPr="008A6D4D">
              <w:rPr>
                <w:rFonts w:ascii="Arial" w:hAnsi="Arial" w:eastAsia="Times New Roman" w:cs="Arial"/>
                <w:sz w:val="20"/>
                <w:szCs w:val="20"/>
                <w:lang w:eastAsia="hr-HR"/>
              </w:rPr>
              <w:t>Opatovina</w:t>
            </w:r>
            <w:proofErr w:type="spellEnd"/>
            <w:r w:rsidRPr="008A6D4D">
              <w:rPr>
                <w:rFonts w:ascii="Arial" w:hAnsi="Arial" w:eastAsia="Times New Roman" w:cs="Arial"/>
                <w:sz w:val="20"/>
                <w:szCs w:val="20"/>
                <w:lang w:eastAsia="hr-HR"/>
              </w:rPr>
              <w:t xml:space="preserve"> 36, 10000 Zagreb</w:t>
            </w:r>
          </w:p>
        </w:tc>
        <w:tc>
          <w:tcPr>
            <w:tcW w:w="1701" w:type="dxa"/>
            <w:tcBorders>
              <w:top w:val="single" w:color="auto" w:sz="4" w:space="0"/>
              <w:left w:val="nil"/>
              <w:bottom w:val="single" w:color="auto" w:sz="4" w:space="0"/>
              <w:right w:val="single" w:color="auto" w:sz="4" w:space="0"/>
            </w:tcBorders>
            <w:shd w:val="clear" w:color="auto" w:fill="auto"/>
            <w:noWrap/>
            <w:vAlign w:val="center"/>
            <w:hideMark/>
          </w:tcPr>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Dužnik</w:t>
            </w:r>
          </w:p>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Povjerenik</w:t>
            </w:r>
          </w:p>
          <w:p w:rsidRPr="008A6D4D" w:rsidR="00462900" w:rsidP="00462900" w:rsidRDefault="00462900">
            <w:pPr>
              <w:jc w:val="center"/>
              <w:rPr>
                <w:rFonts w:ascii="Arial" w:hAnsi="Arial" w:eastAsia="Times New Roman" w:cs="Arial"/>
                <w:sz w:val="20"/>
                <w:szCs w:val="20"/>
                <w:lang w:eastAsia="hr-HR"/>
              </w:rPr>
            </w:pP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t>2.731,01 kn</w:t>
            </w:r>
          </w:p>
        </w:tc>
        <w:tc>
          <w:tcPr>
            <w:tcW w:w="3402" w:type="dxa"/>
            <w:tcBorders>
              <w:top w:val="single" w:color="auto" w:sz="4" w:space="0"/>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 xml:space="preserve">Tražbina se ne vodi u poslovnim knjigama dužnika na dan otvaranja </w:t>
            </w:r>
            <w:proofErr w:type="spellStart"/>
            <w:r w:rsidRPr="008A6D4D">
              <w:rPr>
                <w:rFonts w:ascii="Arial" w:hAnsi="Arial" w:eastAsia="Times New Roman" w:cs="Arial"/>
                <w:sz w:val="20"/>
                <w:szCs w:val="20"/>
                <w:lang w:eastAsia="hr-HR"/>
              </w:rPr>
              <w:t>predstečajnog</w:t>
            </w:r>
            <w:proofErr w:type="spellEnd"/>
            <w:r w:rsidRPr="008A6D4D">
              <w:rPr>
                <w:rFonts w:ascii="Arial" w:hAnsi="Arial" w:eastAsia="Times New Roman" w:cs="Arial"/>
                <w:sz w:val="20"/>
                <w:szCs w:val="20"/>
                <w:lang w:eastAsia="hr-HR"/>
              </w:rPr>
              <w:t xml:space="preserve"> postupka.</w:t>
            </w:r>
          </w:p>
        </w:tc>
        <w:tc>
          <w:tcPr>
            <w:tcW w:w="1276" w:type="dxa"/>
            <w:tcBorders>
              <w:top w:val="single" w:color="auto" w:sz="4" w:space="0"/>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462900">
            <w:pPr>
              <w:rPr>
                <w:rFonts w:ascii="Arial" w:hAnsi="Arial" w:eastAsia="Times New Roman" w:cs="Arial"/>
                <w:sz w:val="20"/>
                <w:szCs w:val="20"/>
                <w:lang w:eastAsia="hr-HR"/>
              </w:rPr>
            </w:pPr>
            <w:r>
              <w:rPr>
                <w:rFonts w:ascii="Arial" w:hAnsi="Arial" w:eastAsia="Times New Roman" w:cs="Arial"/>
                <w:sz w:val="20"/>
                <w:szCs w:val="20"/>
                <w:lang w:eastAsia="hr-HR"/>
              </w:rPr>
              <w:t>NE</w:t>
            </w:r>
          </w:p>
        </w:tc>
      </w:tr>
      <w:tr w:rsidRPr="008A6D4D" w:rsidR="00462900" w:rsidTr="00810755">
        <w:trPr>
          <w:trHeight w:val="799"/>
        </w:trPr>
        <w:tc>
          <w:tcPr>
            <w:tcW w:w="534" w:type="dxa"/>
            <w:tcBorders>
              <w:top w:val="nil"/>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t>13.</w:t>
            </w:r>
          </w:p>
        </w:tc>
        <w:tc>
          <w:tcPr>
            <w:tcW w:w="2693"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EURO POOL SYSTEM CROATIA društvo s ograničenom odgovornošću za usluge</w:t>
            </w:r>
          </w:p>
        </w:tc>
        <w:tc>
          <w:tcPr>
            <w:tcW w:w="1701"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36535098494</w:t>
            </w:r>
          </w:p>
        </w:tc>
        <w:tc>
          <w:tcPr>
            <w:tcW w:w="2410"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Ivana Lučića 2/a, 10000 Zagreb</w:t>
            </w:r>
          </w:p>
        </w:tc>
        <w:tc>
          <w:tcPr>
            <w:tcW w:w="1701" w:type="dxa"/>
            <w:tcBorders>
              <w:top w:val="nil"/>
              <w:left w:val="nil"/>
              <w:bottom w:val="single" w:color="auto" w:sz="4" w:space="0"/>
              <w:right w:val="single" w:color="auto" w:sz="4" w:space="0"/>
            </w:tcBorders>
            <w:shd w:val="clear" w:color="auto" w:fill="auto"/>
            <w:noWrap/>
            <w:vAlign w:val="center"/>
            <w:hideMark/>
          </w:tcPr>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Dužnik</w:t>
            </w:r>
          </w:p>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Povjerenik</w:t>
            </w:r>
          </w:p>
          <w:p w:rsidRPr="008A6D4D" w:rsidR="00462900" w:rsidP="00462900" w:rsidRDefault="00462900">
            <w:pPr>
              <w:jc w:val="center"/>
              <w:rPr>
                <w:rFonts w:ascii="Arial" w:hAnsi="Arial" w:eastAsia="Times New Roman" w:cs="Arial"/>
                <w:sz w:val="20"/>
                <w:szCs w:val="20"/>
                <w:lang w:eastAsia="hr-HR"/>
              </w:rPr>
            </w:pPr>
          </w:p>
        </w:tc>
        <w:tc>
          <w:tcPr>
            <w:tcW w:w="1559"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t>5.151,28 kn</w:t>
            </w:r>
          </w:p>
        </w:tc>
        <w:tc>
          <w:tcPr>
            <w:tcW w:w="3402"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 xml:space="preserve">Tražbina se ne vodi u poslovnim knjigama dužnika na dan otvaranja </w:t>
            </w:r>
            <w:proofErr w:type="spellStart"/>
            <w:r w:rsidRPr="008A6D4D">
              <w:rPr>
                <w:rFonts w:ascii="Arial" w:hAnsi="Arial" w:eastAsia="Times New Roman" w:cs="Arial"/>
                <w:sz w:val="20"/>
                <w:szCs w:val="20"/>
                <w:lang w:eastAsia="hr-HR"/>
              </w:rPr>
              <w:t>predstečajnog</w:t>
            </w:r>
            <w:proofErr w:type="spellEnd"/>
            <w:r w:rsidRPr="008A6D4D">
              <w:rPr>
                <w:rFonts w:ascii="Arial" w:hAnsi="Arial" w:eastAsia="Times New Roman" w:cs="Arial"/>
                <w:sz w:val="20"/>
                <w:szCs w:val="20"/>
                <w:lang w:eastAsia="hr-HR"/>
              </w:rPr>
              <w:t xml:space="preserve"> postupka.</w:t>
            </w:r>
          </w:p>
        </w:tc>
        <w:tc>
          <w:tcPr>
            <w:tcW w:w="1276" w:type="dxa"/>
            <w:tcBorders>
              <w:top w:val="nil"/>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462900">
            <w:pPr>
              <w:rPr>
                <w:rFonts w:ascii="Arial" w:hAnsi="Arial" w:eastAsia="Times New Roman" w:cs="Arial"/>
                <w:sz w:val="20"/>
                <w:szCs w:val="20"/>
                <w:lang w:eastAsia="hr-HR"/>
              </w:rPr>
            </w:pPr>
            <w:r>
              <w:rPr>
                <w:rFonts w:ascii="Arial" w:hAnsi="Arial" w:eastAsia="Times New Roman" w:cs="Arial"/>
                <w:sz w:val="20"/>
                <w:szCs w:val="20"/>
                <w:lang w:eastAsia="hr-HR"/>
              </w:rPr>
              <w:t>NE</w:t>
            </w:r>
          </w:p>
        </w:tc>
      </w:tr>
      <w:tr w:rsidRPr="008A6D4D" w:rsidR="00462900" w:rsidTr="00810755">
        <w:trPr>
          <w:trHeight w:val="1065"/>
        </w:trPr>
        <w:tc>
          <w:tcPr>
            <w:tcW w:w="534" w:type="dxa"/>
            <w:tcBorders>
              <w:top w:val="nil"/>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t>14.</w:t>
            </w:r>
          </w:p>
        </w:tc>
        <w:tc>
          <w:tcPr>
            <w:tcW w:w="2693"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EUROINSPEKT CROATIAKONTROLA društvo s ograničenom odgovornošću za kontrolu robe i inženjering</w:t>
            </w:r>
          </w:p>
        </w:tc>
        <w:tc>
          <w:tcPr>
            <w:tcW w:w="1701"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50024748563</w:t>
            </w:r>
          </w:p>
        </w:tc>
        <w:tc>
          <w:tcPr>
            <w:tcW w:w="2410"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Karlovačka cesta 4L, 10000 Zagreb</w:t>
            </w:r>
          </w:p>
        </w:tc>
        <w:tc>
          <w:tcPr>
            <w:tcW w:w="1701" w:type="dxa"/>
            <w:tcBorders>
              <w:top w:val="nil"/>
              <w:left w:val="nil"/>
              <w:bottom w:val="single" w:color="auto" w:sz="4" w:space="0"/>
              <w:right w:val="single" w:color="auto" w:sz="4" w:space="0"/>
            </w:tcBorders>
            <w:shd w:val="clear" w:color="auto" w:fill="auto"/>
            <w:noWrap/>
            <w:vAlign w:val="center"/>
            <w:hideMark/>
          </w:tcPr>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Dužnik</w:t>
            </w:r>
          </w:p>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Povjerenik</w:t>
            </w:r>
          </w:p>
          <w:p w:rsidRPr="008A6D4D" w:rsidR="00462900" w:rsidP="00462900" w:rsidRDefault="00462900">
            <w:pPr>
              <w:jc w:val="center"/>
              <w:rPr>
                <w:rFonts w:ascii="Arial" w:hAnsi="Arial" w:eastAsia="Times New Roman" w:cs="Arial"/>
                <w:sz w:val="20"/>
                <w:szCs w:val="20"/>
                <w:lang w:eastAsia="hr-HR"/>
              </w:rPr>
            </w:pPr>
          </w:p>
        </w:tc>
        <w:tc>
          <w:tcPr>
            <w:tcW w:w="1559"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t>850,00 kn</w:t>
            </w:r>
          </w:p>
        </w:tc>
        <w:tc>
          <w:tcPr>
            <w:tcW w:w="3402"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 xml:space="preserve">Tražbina se ne vodi u poslovnim knjigama dužnika na dan otvaranja </w:t>
            </w:r>
            <w:proofErr w:type="spellStart"/>
            <w:r w:rsidRPr="008A6D4D">
              <w:rPr>
                <w:rFonts w:ascii="Arial" w:hAnsi="Arial" w:eastAsia="Times New Roman" w:cs="Arial"/>
                <w:sz w:val="20"/>
                <w:szCs w:val="20"/>
                <w:lang w:eastAsia="hr-HR"/>
              </w:rPr>
              <w:t>predstečajnog</w:t>
            </w:r>
            <w:proofErr w:type="spellEnd"/>
            <w:r w:rsidRPr="008A6D4D">
              <w:rPr>
                <w:rFonts w:ascii="Arial" w:hAnsi="Arial" w:eastAsia="Times New Roman" w:cs="Arial"/>
                <w:sz w:val="20"/>
                <w:szCs w:val="20"/>
                <w:lang w:eastAsia="hr-HR"/>
              </w:rPr>
              <w:t xml:space="preserve"> postupka.</w:t>
            </w:r>
          </w:p>
        </w:tc>
        <w:tc>
          <w:tcPr>
            <w:tcW w:w="1276" w:type="dxa"/>
            <w:tcBorders>
              <w:top w:val="nil"/>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462900">
            <w:pPr>
              <w:rPr>
                <w:rFonts w:ascii="Arial" w:hAnsi="Arial" w:eastAsia="Times New Roman" w:cs="Arial"/>
                <w:sz w:val="20"/>
                <w:szCs w:val="20"/>
                <w:lang w:eastAsia="hr-HR"/>
              </w:rPr>
            </w:pPr>
            <w:r>
              <w:rPr>
                <w:rFonts w:ascii="Arial" w:hAnsi="Arial" w:eastAsia="Times New Roman" w:cs="Arial"/>
                <w:sz w:val="20"/>
                <w:szCs w:val="20"/>
                <w:lang w:eastAsia="hr-HR"/>
              </w:rPr>
              <w:t>NE</w:t>
            </w:r>
          </w:p>
        </w:tc>
      </w:tr>
      <w:tr w:rsidRPr="008A6D4D" w:rsidR="00462900" w:rsidTr="00810755">
        <w:trPr>
          <w:trHeight w:val="1065"/>
        </w:trPr>
        <w:tc>
          <w:tcPr>
            <w:tcW w:w="534" w:type="dxa"/>
            <w:tcBorders>
              <w:top w:val="nil"/>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t>17.</w:t>
            </w:r>
          </w:p>
        </w:tc>
        <w:tc>
          <w:tcPr>
            <w:tcW w:w="2693"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FINANCIJSKA AGENCIJA</w:t>
            </w:r>
          </w:p>
        </w:tc>
        <w:tc>
          <w:tcPr>
            <w:tcW w:w="1701"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85821130368</w:t>
            </w:r>
          </w:p>
        </w:tc>
        <w:tc>
          <w:tcPr>
            <w:tcW w:w="2410"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Ulica grada Vukovara 70, 10000 Zagreb</w:t>
            </w:r>
          </w:p>
        </w:tc>
        <w:tc>
          <w:tcPr>
            <w:tcW w:w="1701" w:type="dxa"/>
            <w:tcBorders>
              <w:top w:val="nil"/>
              <w:left w:val="nil"/>
              <w:bottom w:val="single" w:color="auto" w:sz="4" w:space="0"/>
              <w:right w:val="single" w:color="auto" w:sz="4" w:space="0"/>
            </w:tcBorders>
            <w:shd w:val="clear" w:color="auto" w:fill="auto"/>
            <w:noWrap/>
            <w:vAlign w:val="center"/>
            <w:hideMark/>
          </w:tcPr>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Dužnik</w:t>
            </w:r>
          </w:p>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Povjerenik</w:t>
            </w:r>
          </w:p>
          <w:p w:rsidRPr="008A6D4D" w:rsidR="00462900" w:rsidP="00462900" w:rsidRDefault="00462900">
            <w:pPr>
              <w:jc w:val="center"/>
              <w:rPr>
                <w:rFonts w:ascii="Arial" w:hAnsi="Arial" w:eastAsia="Times New Roman" w:cs="Arial"/>
                <w:sz w:val="20"/>
                <w:szCs w:val="20"/>
                <w:lang w:eastAsia="hr-HR"/>
              </w:rPr>
            </w:pPr>
          </w:p>
        </w:tc>
        <w:tc>
          <w:tcPr>
            <w:tcW w:w="1559"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t>2.269,80 kn</w:t>
            </w:r>
          </w:p>
        </w:tc>
        <w:tc>
          <w:tcPr>
            <w:tcW w:w="3402"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 xml:space="preserve">Tražbina se ne vodi u poslovnim knjigama dužnika na dan otvaranja </w:t>
            </w:r>
            <w:proofErr w:type="spellStart"/>
            <w:r w:rsidRPr="008A6D4D">
              <w:rPr>
                <w:rFonts w:ascii="Arial" w:hAnsi="Arial" w:eastAsia="Times New Roman" w:cs="Arial"/>
                <w:sz w:val="20"/>
                <w:szCs w:val="20"/>
                <w:lang w:eastAsia="hr-HR"/>
              </w:rPr>
              <w:t>predstečajnog</w:t>
            </w:r>
            <w:proofErr w:type="spellEnd"/>
            <w:r w:rsidRPr="008A6D4D">
              <w:rPr>
                <w:rFonts w:ascii="Arial" w:hAnsi="Arial" w:eastAsia="Times New Roman" w:cs="Arial"/>
                <w:sz w:val="20"/>
                <w:szCs w:val="20"/>
                <w:lang w:eastAsia="hr-HR"/>
              </w:rPr>
              <w:t xml:space="preserve"> postupka.</w:t>
            </w:r>
          </w:p>
        </w:tc>
        <w:tc>
          <w:tcPr>
            <w:tcW w:w="1276" w:type="dxa"/>
            <w:tcBorders>
              <w:top w:val="nil"/>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462900">
            <w:pPr>
              <w:rPr>
                <w:rFonts w:ascii="Arial" w:hAnsi="Arial" w:eastAsia="Times New Roman" w:cs="Arial"/>
                <w:sz w:val="20"/>
                <w:szCs w:val="20"/>
                <w:lang w:eastAsia="hr-HR"/>
              </w:rPr>
            </w:pPr>
            <w:r>
              <w:rPr>
                <w:rFonts w:ascii="Arial" w:hAnsi="Arial" w:eastAsia="Times New Roman" w:cs="Arial"/>
                <w:sz w:val="20"/>
                <w:szCs w:val="20"/>
                <w:lang w:eastAsia="hr-HR"/>
              </w:rPr>
              <w:t>NE</w:t>
            </w:r>
          </w:p>
        </w:tc>
      </w:tr>
      <w:tr w:rsidRPr="008A6D4D" w:rsidR="00462900" w:rsidTr="00810755">
        <w:trPr>
          <w:trHeight w:val="1650"/>
        </w:trPr>
        <w:tc>
          <w:tcPr>
            <w:tcW w:w="534" w:type="dxa"/>
            <w:tcBorders>
              <w:top w:val="nil"/>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lastRenderedPageBreak/>
              <w:t>21.</w:t>
            </w:r>
          </w:p>
        </w:tc>
        <w:tc>
          <w:tcPr>
            <w:tcW w:w="2693"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GRAD ZAGREB</w:t>
            </w:r>
          </w:p>
        </w:tc>
        <w:tc>
          <w:tcPr>
            <w:tcW w:w="1701"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61817894937</w:t>
            </w:r>
          </w:p>
        </w:tc>
        <w:tc>
          <w:tcPr>
            <w:tcW w:w="2410"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Trg Stjepana Radića 1, 10000 Zagreb</w:t>
            </w:r>
          </w:p>
        </w:tc>
        <w:tc>
          <w:tcPr>
            <w:tcW w:w="1701" w:type="dxa"/>
            <w:tcBorders>
              <w:top w:val="nil"/>
              <w:left w:val="nil"/>
              <w:bottom w:val="single" w:color="auto" w:sz="4" w:space="0"/>
              <w:right w:val="single" w:color="auto" w:sz="4" w:space="0"/>
            </w:tcBorders>
            <w:shd w:val="clear" w:color="auto" w:fill="auto"/>
            <w:noWrap/>
            <w:vAlign w:val="center"/>
            <w:hideMark/>
          </w:tcPr>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Dužnik</w:t>
            </w:r>
            <w:r w:rsidR="00BA2768">
              <w:rPr>
                <w:rFonts w:ascii="Calibri" w:hAnsi="Calibri" w:eastAsia="Times New Roman" w:cs="Calibri"/>
                <w:color w:val="000000"/>
                <w:lang w:eastAsia="hr-HR"/>
              </w:rPr>
              <w:t xml:space="preserve"> – u očitovanju te nakon raspravljanja osporene tražbine ostao kod osporavanja.</w:t>
            </w:r>
          </w:p>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Povjerenik</w:t>
            </w:r>
            <w:r w:rsidR="00BA2768">
              <w:rPr>
                <w:rFonts w:ascii="Calibri" w:hAnsi="Calibri" w:eastAsia="Times New Roman" w:cs="Calibri"/>
                <w:color w:val="000000"/>
                <w:lang w:eastAsia="hr-HR"/>
              </w:rPr>
              <w:t xml:space="preserve"> – u očitovanju, no na današnjem ročištu otklonio osporavanje.</w:t>
            </w:r>
          </w:p>
          <w:p w:rsidRPr="008A6D4D" w:rsidR="00462900" w:rsidP="00462900" w:rsidRDefault="00462900">
            <w:pPr>
              <w:jc w:val="center"/>
              <w:rPr>
                <w:rFonts w:ascii="Arial" w:hAnsi="Arial" w:eastAsia="Times New Roman" w:cs="Arial"/>
                <w:sz w:val="20"/>
                <w:szCs w:val="20"/>
                <w:lang w:eastAsia="hr-HR"/>
              </w:rPr>
            </w:pPr>
          </w:p>
        </w:tc>
        <w:tc>
          <w:tcPr>
            <w:tcW w:w="1559"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t>319.047,40 kn</w:t>
            </w:r>
          </w:p>
        </w:tc>
        <w:tc>
          <w:tcPr>
            <w:tcW w:w="3402"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Osporavani iznos tražbine je u zastari i dužnik ju ne vodi u poslovnim knjigama. Vjerovnik neosnovano navodi da raspolaže ovršnim ispravama, budući iste nije nikada dostavio dužniku (vidljivo iz nepotpisanih dostavnica uz prijavu).</w:t>
            </w:r>
          </w:p>
        </w:tc>
        <w:tc>
          <w:tcPr>
            <w:tcW w:w="1276" w:type="dxa"/>
            <w:tcBorders>
              <w:top w:val="nil"/>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BA2768">
            <w:pPr>
              <w:rPr>
                <w:rFonts w:ascii="Arial" w:hAnsi="Arial" w:eastAsia="Times New Roman" w:cs="Arial"/>
                <w:sz w:val="20"/>
                <w:szCs w:val="20"/>
                <w:lang w:eastAsia="hr-HR"/>
              </w:rPr>
            </w:pPr>
            <w:r>
              <w:rPr>
                <w:rFonts w:ascii="Arial" w:hAnsi="Arial" w:eastAsia="Times New Roman" w:cs="Arial"/>
                <w:sz w:val="20"/>
                <w:szCs w:val="20"/>
                <w:lang w:eastAsia="hr-HR"/>
              </w:rPr>
              <w:t>NE-navedeno u očitovanju dužnika i povjerenika, no na današnjem ročištu utvrđeno da je tražbina prijavljena na temelju ovršne isprave - DA</w:t>
            </w:r>
          </w:p>
        </w:tc>
      </w:tr>
      <w:tr w:rsidRPr="008A6D4D" w:rsidR="00462900" w:rsidTr="00810755">
        <w:trPr>
          <w:trHeight w:val="1665"/>
        </w:trPr>
        <w:tc>
          <w:tcPr>
            <w:tcW w:w="534" w:type="dxa"/>
            <w:tcBorders>
              <w:top w:val="nil"/>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t>25.</w:t>
            </w:r>
          </w:p>
        </w:tc>
        <w:tc>
          <w:tcPr>
            <w:tcW w:w="2693"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HRVATSKE VODE, pravna osoba za upravljanje vodama</w:t>
            </w:r>
          </w:p>
        </w:tc>
        <w:tc>
          <w:tcPr>
            <w:tcW w:w="1701"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28921383001</w:t>
            </w:r>
          </w:p>
        </w:tc>
        <w:tc>
          <w:tcPr>
            <w:tcW w:w="2410"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Ulica grada Vukovara 220, 10000 Zagreb</w:t>
            </w:r>
          </w:p>
        </w:tc>
        <w:tc>
          <w:tcPr>
            <w:tcW w:w="1701" w:type="dxa"/>
            <w:tcBorders>
              <w:top w:val="nil"/>
              <w:left w:val="nil"/>
              <w:bottom w:val="single" w:color="auto" w:sz="4" w:space="0"/>
              <w:right w:val="single" w:color="auto" w:sz="4" w:space="0"/>
            </w:tcBorders>
            <w:shd w:val="clear" w:color="auto" w:fill="auto"/>
            <w:noWrap/>
            <w:vAlign w:val="center"/>
            <w:hideMark/>
          </w:tcPr>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Dužnik</w:t>
            </w:r>
          </w:p>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Povjerenik</w:t>
            </w:r>
          </w:p>
          <w:p w:rsidRPr="008A6D4D" w:rsidR="00462900" w:rsidP="00462900" w:rsidRDefault="00462900">
            <w:pPr>
              <w:jc w:val="center"/>
              <w:rPr>
                <w:rFonts w:ascii="Arial" w:hAnsi="Arial" w:eastAsia="Times New Roman" w:cs="Arial"/>
                <w:sz w:val="20"/>
                <w:szCs w:val="20"/>
                <w:lang w:eastAsia="hr-HR"/>
              </w:rPr>
            </w:pPr>
          </w:p>
        </w:tc>
        <w:tc>
          <w:tcPr>
            <w:tcW w:w="1559"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t>10.765,83 kn</w:t>
            </w:r>
          </w:p>
        </w:tc>
        <w:tc>
          <w:tcPr>
            <w:tcW w:w="3402"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Osporavani iznos tražbine je u zastari i dužnik ju ne vodi u poslovnim knjigama. Vjerovnik neosnovano navodi da raspolaže ovršnim ispravama, budući iste nije nikada dostavio dužniku (vidljivo iz nepotpisanih dostavnica uz prijavu).</w:t>
            </w:r>
          </w:p>
        </w:tc>
        <w:tc>
          <w:tcPr>
            <w:tcW w:w="1276" w:type="dxa"/>
            <w:tcBorders>
              <w:top w:val="nil"/>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736169">
            <w:pPr>
              <w:rPr>
                <w:rFonts w:ascii="Arial" w:hAnsi="Arial" w:eastAsia="Times New Roman" w:cs="Arial"/>
                <w:sz w:val="20"/>
                <w:szCs w:val="20"/>
                <w:lang w:eastAsia="hr-HR"/>
              </w:rPr>
            </w:pPr>
            <w:r>
              <w:rPr>
                <w:rFonts w:ascii="Arial" w:hAnsi="Arial" w:eastAsia="Times New Roman" w:cs="Arial"/>
                <w:sz w:val="20"/>
                <w:szCs w:val="20"/>
                <w:lang w:eastAsia="hr-HR"/>
              </w:rPr>
              <w:t>DA</w:t>
            </w:r>
          </w:p>
        </w:tc>
      </w:tr>
      <w:tr w:rsidRPr="008A6D4D" w:rsidR="00462900" w:rsidTr="00810755">
        <w:trPr>
          <w:trHeight w:val="1266"/>
        </w:trPr>
        <w:tc>
          <w:tcPr>
            <w:tcW w:w="534" w:type="dxa"/>
            <w:tcBorders>
              <w:top w:val="nil"/>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t>28.</w:t>
            </w:r>
          </w:p>
        </w:tc>
        <w:tc>
          <w:tcPr>
            <w:tcW w:w="2693"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HŽ CARGO d.o.o. za prijevoz tereta</w:t>
            </w:r>
          </w:p>
        </w:tc>
        <w:tc>
          <w:tcPr>
            <w:tcW w:w="1701"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08720210702</w:t>
            </w:r>
          </w:p>
        </w:tc>
        <w:tc>
          <w:tcPr>
            <w:tcW w:w="2410"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proofErr w:type="spellStart"/>
            <w:r w:rsidRPr="008A6D4D">
              <w:rPr>
                <w:rFonts w:ascii="Arial" w:hAnsi="Arial" w:eastAsia="Times New Roman" w:cs="Arial"/>
                <w:sz w:val="20"/>
                <w:szCs w:val="20"/>
                <w:lang w:eastAsia="hr-HR"/>
              </w:rPr>
              <w:t>Heinzelova</w:t>
            </w:r>
            <w:proofErr w:type="spellEnd"/>
            <w:r w:rsidRPr="008A6D4D">
              <w:rPr>
                <w:rFonts w:ascii="Arial" w:hAnsi="Arial" w:eastAsia="Times New Roman" w:cs="Arial"/>
                <w:sz w:val="20"/>
                <w:szCs w:val="20"/>
                <w:lang w:eastAsia="hr-HR"/>
              </w:rPr>
              <w:t xml:space="preserve"> 51, 10000 Zagreb</w:t>
            </w:r>
          </w:p>
        </w:tc>
        <w:tc>
          <w:tcPr>
            <w:tcW w:w="1701" w:type="dxa"/>
            <w:tcBorders>
              <w:top w:val="nil"/>
              <w:left w:val="nil"/>
              <w:bottom w:val="single" w:color="auto" w:sz="4" w:space="0"/>
              <w:right w:val="single" w:color="auto" w:sz="4" w:space="0"/>
            </w:tcBorders>
            <w:shd w:val="clear" w:color="auto" w:fill="auto"/>
            <w:noWrap/>
            <w:vAlign w:val="center"/>
            <w:hideMark/>
          </w:tcPr>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Dužnik</w:t>
            </w:r>
          </w:p>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Povjerenik</w:t>
            </w:r>
          </w:p>
          <w:p w:rsidRPr="008A6D4D" w:rsidR="00462900" w:rsidP="00462900" w:rsidRDefault="00462900">
            <w:pPr>
              <w:jc w:val="center"/>
              <w:rPr>
                <w:rFonts w:ascii="Arial" w:hAnsi="Arial" w:eastAsia="Times New Roman" w:cs="Arial"/>
                <w:sz w:val="20"/>
                <w:szCs w:val="20"/>
                <w:lang w:eastAsia="hr-HR"/>
              </w:rPr>
            </w:pPr>
          </w:p>
        </w:tc>
        <w:tc>
          <w:tcPr>
            <w:tcW w:w="1559"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t>4.403,94 kn</w:t>
            </w:r>
          </w:p>
        </w:tc>
        <w:tc>
          <w:tcPr>
            <w:tcW w:w="3402"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 xml:space="preserve">Osporavani iznos tražbine osporava se opreza radi iz razloga što je matematičkom provjerom zbroja računa vidljivo da je vjerovnik zapravo prijavio tražbinu u iznosu od 60.731,94 kn, a za preostali iznos od 4.403.,94 </w:t>
            </w:r>
            <w:r w:rsidRPr="008A6D4D">
              <w:rPr>
                <w:rFonts w:ascii="Arial" w:hAnsi="Arial" w:eastAsia="Times New Roman" w:cs="Arial"/>
                <w:sz w:val="20"/>
                <w:szCs w:val="20"/>
                <w:lang w:eastAsia="hr-HR"/>
              </w:rPr>
              <w:lastRenderedPageBreak/>
              <w:t>vjerovnik navodi da dospijeva nakon otvaranja postupka, a isti je sadržan u iznosu od 60.731,94 kn.</w:t>
            </w:r>
          </w:p>
        </w:tc>
        <w:tc>
          <w:tcPr>
            <w:tcW w:w="1276" w:type="dxa"/>
            <w:tcBorders>
              <w:top w:val="nil"/>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462900">
            <w:pPr>
              <w:rPr>
                <w:rFonts w:ascii="Arial" w:hAnsi="Arial" w:eastAsia="Times New Roman" w:cs="Arial"/>
                <w:sz w:val="20"/>
                <w:szCs w:val="20"/>
                <w:lang w:eastAsia="hr-HR"/>
              </w:rPr>
            </w:pPr>
            <w:r>
              <w:rPr>
                <w:rFonts w:ascii="Arial" w:hAnsi="Arial" w:eastAsia="Times New Roman" w:cs="Arial"/>
                <w:sz w:val="20"/>
                <w:szCs w:val="20"/>
                <w:lang w:eastAsia="hr-HR"/>
              </w:rPr>
              <w:t>NE</w:t>
            </w:r>
          </w:p>
        </w:tc>
      </w:tr>
      <w:tr w:rsidRPr="008A6D4D" w:rsidR="00462900" w:rsidTr="00810755">
        <w:trPr>
          <w:trHeight w:val="987"/>
        </w:trPr>
        <w:tc>
          <w:tcPr>
            <w:tcW w:w="534" w:type="dxa"/>
            <w:tcBorders>
              <w:top w:val="nil"/>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lastRenderedPageBreak/>
              <w:t>31.</w:t>
            </w:r>
          </w:p>
        </w:tc>
        <w:tc>
          <w:tcPr>
            <w:tcW w:w="2693"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KONZUM trgovina na veliko i malo d.d.</w:t>
            </w:r>
          </w:p>
        </w:tc>
        <w:tc>
          <w:tcPr>
            <w:tcW w:w="1701"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29955634590</w:t>
            </w:r>
          </w:p>
        </w:tc>
        <w:tc>
          <w:tcPr>
            <w:tcW w:w="2410"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 xml:space="preserve">Marijana </w:t>
            </w:r>
            <w:proofErr w:type="spellStart"/>
            <w:r w:rsidRPr="008A6D4D">
              <w:rPr>
                <w:rFonts w:ascii="Arial" w:hAnsi="Arial" w:eastAsia="Times New Roman" w:cs="Arial"/>
                <w:sz w:val="20"/>
                <w:szCs w:val="20"/>
                <w:lang w:eastAsia="hr-HR"/>
              </w:rPr>
              <w:t>Čavića</w:t>
            </w:r>
            <w:proofErr w:type="spellEnd"/>
            <w:r w:rsidRPr="008A6D4D">
              <w:rPr>
                <w:rFonts w:ascii="Arial" w:hAnsi="Arial" w:eastAsia="Times New Roman" w:cs="Arial"/>
                <w:sz w:val="20"/>
                <w:szCs w:val="20"/>
                <w:lang w:eastAsia="hr-HR"/>
              </w:rPr>
              <w:t xml:space="preserve"> 1a, 10000 Zagreb</w:t>
            </w:r>
          </w:p>
        </w:tc>
        <w:tc>
          <w:tcPr>
            <w:tcW w:w="1701" w:type="dxa"/>
            <w:tcBorders>
              <w:top w:val="nil"/>
              <w:left w:val="nil"/>
              <w:bottom w:val="single" w:color="auto" w:sz="4" w:space="0"/>
              <w:right w:val="single" w:color="auto" w:sz="4" w:space="0"/>
            </w:tcBorders>
            <w:shd w:val="clear" w:color="auto" w:fill="auto"/>
            <w:noWrap/>
            <w:vAlign w:val="center"/>
            <w:hideMark/>
          </w:tcPr>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Dužnik</w:t>
            </w:r>
          </w:p>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Povjerenik</w:t>
            </w:r>
          </w:p>
          <w:p w:rsidRPr="008A6D4D" w:rsidR="00462900" w:rsidP="00462900" w:rsidRDefault="00462900">
            <w:pPr>
              <w:jc w:val="center"/>
              <w:rPr>
                <w:rFonts w:ascii="Arial" w:hAnsi="Arial" w:eastAsia="Times New Roman" w:cs="Arial"/>
                <w:sz w:val="20"/>
                <w:szCs w:val="20"/>
                <w:lang w:eastAsia="hr-HR"/>
              </w:rPr>
            </w:pPr>
          </w:p>
        </w:tc>
        <w:tc>
          <w:tcPr>
            <w:tcW w:w="1559"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t>9.235,05 kn</w:t>
            </w:r>
          </w:p>
        </w:tc>
        <w:tc>
          <w:tcPr>
            <w:tcW w:w="3402"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Tražbina je u zastari.</w:t>
            </w:r>
          </w:p>
        </w:tc>
        <w:tc>
          <w:tcPr>
            <w:tcW w:w="1276" w:type="dxa"/>
            <w:tcBorders>
              <w:top w:val="nil"/>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462900">
            <w:pPr>
              <w:rPr>
                <w:rFonts w:ascii="Arial" w:hAnsi="Arial" w:eastAsia="Times New Roman" w:cs="Arial"/>
                <w:sz w:val="20"/>
                <w:szCs w:val="20"/>
                <w:lang w:eastAsia="hr-HR"/>
              </w:rPr>
            </w:pPr>
            <w:r>
              <w:rPr>
                <w:rFonts w:ascii="Arial" w:hAnsi="Arial" w:eastAsia="Times New Roman" w:cs="Arial"/>
                <w:sz w:val="20"/>
                <w:szCs w:val="20"/>
                <w:lang w:eastAsia="hr-HR"/>
              </w:rPr>
              <w:t>NE</w:t>
            </w:r>
          </w:p>
        </w:tc>
      </w:tr>
      <w:tr w:rsidRPr="008A6D4D" w:rsidR="00462900" w:rsidTr="00810755">
        <w:trPr>
          <w:trHeight w:val="1065"/>
        </w:trPr>
        <w:tc>
          <w:tcPr>
            <w:tcW w:w="534" w:type="dxa"/>
            <w:tcBorders>
              <w:top w:val="nil"/>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t>32.</w:t>
            </w:r>
          </w:p>
        </w:tc>
        <w:tc>
          <w:tcPr>
            <w:tcW w:w="2693"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KUŠIĆ PROMET društvo s ograničenom odgovornošću za proizvodnju, trgovinu i usluge</w:t>
            </w:r>
          </w:p>
        </w:tc>
        <w:tc>
          <w:tcPr>
            <w:tcW w:w="1701"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01252708526</w:t>
            </w:r>
          </w:p>
        </w:tc>
        <w:tc>
          <w:tcPr>
            <w:tcW w:w="2410"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 xml:space="preserve">Donje </w:t>
            </w:r>
            <w:proofErr w:type="spellStart"/>
            <w:r w:rsidRPr="008A6D4D">
              <w:rPr>
                <w:rFonts w:ascii="Arial" w:hAnsi="Arial" w:eastAsia="Times New Roman" w:cs="Arial"/>
                <w:sz w:val="20"/>
                <w:szCs w:val="20"/>
                <w:lang w:eastAsia="hr-HR"/>
              </w:rPr>
              <w:t>Psarjevo</w:t>
            </w:r>
            <w:proofErr w:type="spellEnd"/>
            <w:r w:rsidRPr="008A6D4D">
              <w:rPr>
                <w:rFonts w:ascii="Arial" w:hAnsi="Arial" w:eastAsia="Times New Roman" w:cs="Arial"/>
                <w:sz w:val="20"/>
                <w:szCs w:val="20"/>
                <w:lang w:eastAsia="hr-HR"/>
              </w:rPr>
              <w:t xml:space="preserve"> 61, 10380 Sveti Ivan Zelina</w:t>
            </w:r>
          </w:p>
        </w:tc>
        <w:tc>
          <w:tcPr>
            <w:tcW w:w="1701" w:type="dxa"/>
            <w:tcBorders>
              <w:top w:val="nil"/>
              <w:left w:val="nil"/>
              <w:bottom w:val="single" w:color="auto" w:sz="4" w:space="0"/>
              <w:right w:val="single" w:color="auto" w:sz="4" w:space="0"/>
            </w:tcBorders>
            <w:shd w:val="clear" w:color="auto" w:fill="auto"/>
            <w:noWrap/>
            <w:vAlign w:val="center"/>
            <w:hideMark/>
          </w:tcPr>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Dužnik</w:t>
            </w:r>
          </w:p>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Povjerenik</w:t>
            </w:r>
          </w:p>
          <w:p w:rsidRPr="008A6D4D" w:rsidR="00462900" w:rsidP="00462900" w:rsidRDefault="00462900">
            <w:pPr>
              <w:jc w:val="center"/>
              <w:rPr>
                <w:rFonts w:ascii="Arial" w:hAnsi="Arial" w:eastAsia="Times New Roman" w:cs="Arial"/>
                <w:sz w:val="20"/>
                <w:szCs w:val="20"/>
                <w:lang w:eastAsia="hr-HR"/>
              </w:rPr>
            </w:pPr>
          </w:p>
        </w:tc>
        <w:tc>
          <w:tcPr>
            <w:tcW w:w="1559"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t>3.329,64 kn</w:t>
            </w:r>
          </w:p>
        </w:tc>
        <w:tc>
          <w:tcPr>
            <w:tcW w:w="3402" w:type="dxa"/>
            <w:tcBorders>
              <w:top w:val="nil"/>
              <w:left w:val="nil"/>
              <w:bottom w:val="single" w:color="auto" w:sz="4" w:space="0"/>
              <w:right w:val="single" w:color="auto" w:sz="4" w:space="0"/>
            </w:tcBorders>
            <w:shd w:val="clear" w:color="auto" w:fill="auto"/>
            <w:vAlign w:val="center"/>
            <w:hideMark/>
          </w:tcPr>
          <w:p w:rsidRPr="008A6D4D" w:rsidR="00462900" w:rsidP="00B0659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Tražbina se ne vodi u poslovnim knjigama dužnika na dan o</w:t>
            </w:r>
            <w:r w:rsidR="00B06590">
              <w:rPr>
                <w:rFonts w:ascii="Arial" w:hAnsi="Arial" w:eastAsia="Times New Roman" w:cs="Arial"/>
                <w:sz w:val="20"/>
                <w:szCs w:val="20"/>
                <w:lang w:eastAsia="hr-HR"/>
              </w:rPr>
              <w:t xml:space="preserve">tvaranja </w:t>
            </w:r>
            <w:proofErr w:type="spellStart"/>
            <w:r w:rsidR="00B06590">
              <w:rPr>
                <w:rFonts w:ascii="Arial" w:hAnsi="Arial" w:eastAsia="Times New Roman" w:cs="Arial"/>
                <w:sz w:val="20"/>
                <w:szCs w:val="20"/>
                <w:lang w:eastAsia="hr-HR"/>
              </w:rPr>
              <w:t>predstečajnog</w:t>
            </w:r>
            <w:proofErr w:type="spellEnd"/>
            <w:r w:rsidR="00B06590">
              <w:rPr>
                <w:rFonts w:ascii="Arial" w:hAnsi="Arial" w:eastAsia="Times New Roman" w:cs="Arial"/>
                <w:sz w:val="20"/>
                <w:szCs w:val="20"/>
                <w:lang w:eastAsia="hr-HR"/>
              </w:rPr>
              <w:t xml:space="preserve"> postupka, te na ročištu dužnik dodaje da je ista plaćena prije otvaranja </w:t>
            </w:r>
            <w:proofErr w:type="spellStart"/>
            <w:r w:rsidR="00B06590">
              <w:rPr>
                <w:rFonts w:ascii="Arial" w:hAnsi="Arial" w:eastAsia="Times New Roman" w:cs="Arial"/>
                <w:sz w:val="20"/>
                <w:szCs w:val="20"/>
                <w:lang w:eastAsia="hr-HR"/>
              </w:rPr>
              <w:t>predstečajnog</w:t>
            </w:r>
            <w:proofErr w:type="spellEnd"/>
            <w:r w:rsidR="00B06590">
              <w:rPr>
                <w:rFonts w:ascii="Arial" w:hAnsi="Arial" w:eastAsia="Times New Roman" w:cs="Arial"/>
                <w:sz w:val="20"/>
                <w:szCs w:val="20"/>
                <w:lang w:eastAsia="hr-HR"/>
              </w:rPr>
              <w:t xml:space="preserve"> postupka.</w:t>
            </w:r>
          </w:p>
        </w:tc>
        <w:tc>
          <w:tcPr>
            <w:tcW w:w="1276" w:type="dxa"/>
            <w:tcBorders>
              <w:top w:val="nil"/>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462900">
            <w:pPr>
              <w:rPr>
                <w:rFonts w:ascii="Arial" w:hAnsi="Arial" w:eastAsia="Times New Roman" w:cs="Arial"/>
                <w:sz w:val="20"/>
                <w:szCs w:val="20"/>
                <w:lang w:eastAsia="hr-HR"/>
              </w:rPr>
            </w:pPr>
            <w:r>
              <w:rPr>
                <w:rFonts w:ascii="Arial" w:hAnsi="Arial" w:eastAsia="Times New Roman" w:cs="Arial"/>
                <w:sz w:val="20"/>
                <w:szCs w:val="20"/>
                <w:lang w:eastAsia="hr-HR"/>
              </w:rPr>
              <w:t>NE</w:t>
            </w:r>
          </w:p>
        </w:tc>
      </w:tr>
      <w:tr w:rsidRPr="008A6D4D" w:rsidR="00462900" w:rsidTr="00810755">
        <w:trPr>
          <w:trHeight w:val="1065"/>
        </w:trPr>
        <w:tc>
          <w:tcPr>
            <w:tcW w:w="534" w:type="dxa"/>
            <w:tcBorders>
              <w:top w:val="nil"/>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t>45.</w:t>
            </w:r>
          </w:p>
        </w:tc>
        <w:tc>
          <w:tcPr>
            <w:tcW w:w="2693"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OPG MILAN PERIŠIĆ</w:t>
            </w:r>
          </w:p>
        </w:tc>
        <w:tc>
          <w:tcPr>
            <w:tcW w:w="1701"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45608232925</w:t>
            </w:r>
          </w:p>
        </w:tc>
        <w:tc>
          <w:tcPr>
            <w:tcW w:w="2410"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 xml:space="preserve">Pčelić180, 33410 </w:t>
            </w:r>
            <w:proofErr w:type="spellStart"/>
            <w:r w:rsidRPr="008A6D4D">
              <w:rPr>
                <w:rFonts w:ascii="Arial" w:hAnsi="Arial" w:eastAsia="Times New Roman" w:cs="Arial"/>
                <w:sz w:val="20"/>
                <w:szCs w:val="20"/>
                <w:lang w:eastAsia="hr-HR"/>
              </w:rPr>
              <w:t>Pčelić</w:t>
            </w:r>
            <w:proofErr w:type="spellEnd"/>
          </w:p>
        </w:tc>
        <w:tc>
          <w:tcPr>
            <w:tcW w:w="1701" w:type="dxa"/>
            <w:tcBorders>
              <w:top w:val="nil"/>
              <w:left w:val="nil"/>
              <w:bottom w:val="single" w:color="auto" w:sz="4" w:space="0"/>
              <w:right w:val="single" w:color="auto" w:sz="4" w:space="0"/>
            </w:tcBorders>
            <w:shd w:val="clear" w:color="auto" w:fill="auto"/>
            <w:noWrap/>
            <w:vAlign w:val="center"/>
            <w:hideMark/>
          </w:tcPr>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Dužnik</w:t>
            </w:r>
          </w:p>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Povjerenik</w:t>
            </w:r>
          </w:p>
          <w:p w:rsidRPr="008A6D4D" w:rsidR="00462900" w:rsidP="00462900" w:rsidRDefault="00462900">
            <w:pPr>
              <w:jc w:val="center"/>
              <w:rPr>
                <w:rFonts w:ascii="Arial" w:hAnsi="Arial" w:eastAsia="Times New Roman" w:cs="Arial"/>
                <w:sz w:val="20"/>
                <w:szCs w:val="20"/>
                <w:lang w:eastAsia="hr-HR"/>
              </w:rPr>
            </w:pPr>
          </w:p>
        </w:tc>
        <w:tc>
          <w:tcPr>
            <w:tcW w:w="1559"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t>24.401,00 kn</w:t>
            </w:r>
          </w:p>
        </w:tc>
        <w:tc>
          <w:tcPr>
            <w:tcW w:w="3402"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 xml:space="preserve">Osporavani iznos tražbine  se ne vodi u poslovnim knjigama dužnika na dan otvaranja </w:t>
            </w:r>
            <w:proofErr w:type="spellStart"/>
            <w:r w:rsidRPr="008A6D4D">
              <w:rPr>
                <w:rFonts w:ascii="Arial" w:hAnsi="Arial" w:eastAsia="Times New Roman" w:cs="Arial"/>
                <w:sz w:val="20"/>
                <w:szCs w:val="20"/>
                <w:lang w:eastAsia="hr-HR"/>
              </w:rPr>
              <w:t>predstečajnog</w:t>
            </w:r>
            <w:proofErr w:type="spellEnd"/>
            <w:r w:rsidRPr="008A6D4D">
              <w:rPr>
                <w:rFonts w:ascii="Arial" w:hAnsi="Arial" w:eastAsia="Times New Roman" w:cs="Arial"/>
                <w:sz w:val="20"/>
                <w:szCs w:val="20"/>
                <w:lang w:eastAsia="hr-HR"/>
              </w:rPr>
              <w:t xml:space="preserve"> postupka.</w:t>
            </w:r>
          </w:p>
        </w:tc>
        <w:tc>
          <w:tcPr>
            <w:tcW w:w="1276" w:type="dxa"/>
            <w:tcBorders>
              <w:top w:val="nil"/>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462900">
            <w:pPr>
              <w:rPr>
                <w:rFonts w:ascii="Arial" w:hAnsi="Arial" w:eastAsia="Times New Roman" w:cs="Arial"/>
                <w:sz w:val="20"/>
                <w:szCs w:val="20"/>
                <w:lang w:eastAsia="hr-HR"/>
              </w:rPr>
            </w:pPr>
            <w:r>
              <w:rPr>
                <w:rFonts w:ascii="Arial" w:hAnsi="Arial" w:eastAsia="Times New Roman" w:cs="Arial"/>
                <w:sz w:val="20"/>
                <w:szCs w:val="20"/>
                <w:lang w:eastAsia="hr-HR"/>
              </w:rPr>
              <w:t>NE</w:t>
            </w:r>
          </w:p>
        </w:tc>
      </w:tr>
      <w:tr w:rsidRPr="008A6D4D" w:rsidR="00462900" w:rsidTr="00810755">
        <w:trPr>
          <w:trHeight w:val="1065"/>
        </w:trPr>
        <w:tc>
          <w:tcPr>
            <w:tcW w:w="534" w:type="dxa"/>
            <w:tcBorders>
              <w:top w:val="nil"/>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t>47.</w:t>
            </w:r>
          </w:p>
        </w:tc>
        <w:tc>
          <w:tcPr>
            <w:tcW w:w="2693"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OPG TIHOMIR KOVAČEVIĆ</w:t>
            </w:r>
          </w:p>
        </w:tc>
        <w:tc>
          <w:tcPr>
            <w:tcW w:w="1701"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74843352254</w:t>
            </w:r>
          </w:p>
        </w:tc>
        <w:tc>
          <w:tcPr>
            <w:tcW w:w="2410"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proofErr w:type="spellStart"/>
            <w:r w:rsidRPr="008A6D4D">
              <w:rPr>
                <w:rFonts w:ascii="Arial" w:hAnsi="Arial" w:eastAsia="Times New Roman" w:cs="Arial"/>
                <w:sz w:val="20"/>
                <w:szCs w:val="20"/>
                <w:lang w:eastAsia="hr-HR"/>
              </w:rPr>
              <w:t>Domankuš</w:t>
            </w:r>
            <w:proofErr w:type="spellEnd"/>
            <w:r w:rsidRPr="008A6D4D">
              <w:rPr>
                <w:rFonts w:ascii="Arial" w:hAnsi="Arial" w:eastAsia="Times New Roman" w:cs="Arial"/>
                <w:sz w:val="20"/>
                <w:szCs w:val="20"/>
                <w:lang w:eastAsia="hr-HR"/>
              </w:rPr>
              <w:t xml:space="preserve"> 28, 43212 </w:t>
            </w:r>
            <w:proofErr w:type="spellStart"/>
            <w:r w:rsidRPr="008A6D4D">
              <w:rPr>
                <w:rFonts w:ascii="Arial" w:hAnsi="Arial" w:eastAsia="Times New Roman" w:cs="Arial"/>
                <w:sz w:val="20"/>
                <w:szCs w:val="20"/>
                <w:lang w:eastAsia="hr-HR"/>
              </w:rPr>
              <w:t>Domankuš</w:t>
            </w:r>
            <w:proofErr w:type="spellEnd"/>
          </w:p>
        </w:tc>
        <w:tc>
          <w:tcPr>
            <w:tcW w:w="1701" w:type="dxa"/>
            <w:tcBorders>
              <w:top w:val="nil"/>
              <w:left w:val="nil"/>
              <w:bottom w:val="single" w:color="auto" w:sz="4" w:space="0"/>
              <w:right w:val="single" w:color="auto" w:sz="4" w:space="0"/>
            </w:tcBorders>
            <w:shd w:val="clear" w:color="auto" w:fill="auto"/>
            <w:noWrap/>
            <w:vAlign w:val="center"/>
            <w:hideMark/>
          </w:tcPr>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Dužnik</w:t>
            </w:r>
          </w:p>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Povjerenik</w:t>
            </w:r>
          </w:p>
          <w:p w:rsidRPr="008A6D4D" w:rsidR="00462900" w:rsidP="00462900" w:rsidRDefault="00462900">
            <w:pPr>
              <w:jc w:val="center"/>
              <w:rPr>
                <w:rFonts w:ascii="Arial" w:hAnsi="Arial" w:eastAsia="Times New Roman" w:cs="Arial"/>
                <w:sz w:val="20"/>
                <w:szCs w:val="20"/>
                <w:lang w:eastAsia="hr-HR"/>
              </w:rPr>
            </w:pPr>
          </w:p>
        </w:tc>
        <w:tc>
          <w:tcPr>
            <w:tcW w:w="1559"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t>4.000,00 kn</w:t>
            </w:r>
          </w:p>
        </w:tc>
        <w:tc>
          <w:tcPr>
            <w:tcW w:w="3402"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 xml:space="preserve">Osporavani iznos tražbine  se ne vodi u poslovnim knjigama dužnika na dan otvaranja </w:t>
            </w:r>
            <w:proofErr w:type="spellStart"/>
            <w:r w:rsidRPr="008A6D4D">
              <w:rPr>
                <w:rFonts w:ascii="Arial" w:hAnsi="Arial" w:eastAsia="Times New Roman" w:cs="Arial"/>
                <w:sz w:val="20"/>
                <w:szCs w:val="20"/>
                <w:lang w:eastAsia="hr-HR"/>
              </w:rPr>
              <w:t>predstečajnog</w:t>
            </w:r>
            <w:proofErr w:type="spellEnd"/>
            <w:r w:rsidRPr="008A6D4D">
              <w:rPr>
                <w:rFonts w:ascii="Arial" w:hAnsi="Arial" w:eastAsia="Times New Roman" w:cs="Arial"/>
                <w:sz w:val="20"/>
                <w:szCs w:val="20"/>
                <w:lang w:eastAsia="hr-HR"/>
              </w:rPr>
              <w:t xml:space="preserve"> postupka.</w:t>
            </w:r>
          </w:p>
        </w:tc>
        <w:tc>
          <w:tcPr>
            <w:tcW w:w="1276" w:type="dxa"/>
            <w:tcBorders>
              <w:top w:val="nil"/>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462900">
            <w:pPr>
              <w:rPr>
                <w:rFonts w:ascii="Arial" w:hAnsi="Arial" w:eastAsia="Times New Roman" w:cs="Arial"/>
                <w:sz w:val="20"/>
                <w:szCs w:val="20"/>
                <w:lang w:eastAsia="hr-HR"/>
              </w:rPr>
            </w:pPr>
            <w:r>
              <w:rPr>
                <w:rFonts w:ascii="Arial" w:hAnsi="Arial" w:eastAsia="Times New Roman" w:cs="Arial"/>
                <w:sz w:val="20"/>
                <w:szCs w:val="20"/>
                <w:lang w:eastAsia="hr-HR"/>
              </w:rPr>
              <w:t>NE</w:t>
            </w:r>
          </w:p>
        </w:tc>
      </w:tr>
      <w:tr w:rsidRPr="008A6D4D" w:rsidR="00462900" w:rsidTr="00810755">
        <w:trPr>
          <w:trHeight w:val="699"/>
        </w:trPr>
        <w:tc>
          <w:tcPr>
            <w:tcW w:w="534" w:type="dxa"/>
            <w:tcBorders>
              <w:top w:val="nil"/>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t>50.</w:t>
            </w:r>
          </w:p>
        </w:tc>
        <w:tc>
          <w:tcPr>
            <w:tcW w:w="2693"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POLJOPRIVREDNA ZADRUGA ČAKOVEC za poljoprivrednu proizvodnju, trgovinu i usluge</w:t>
            </w:r>
          </w:p>
        </w:tc>
        <w:tc>
          <w:tcPr>
            <w:tcW w:w="1701"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35206187543</w:t>
            </w:r>
          </w:p>
        </w:tc>
        <w:tc>
          <w:tcPr>
            <w:tcW w:w="2410"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Dr. Ivana Novaka 1, 40000 Čakovec</w:t>
            </w:r>
          </w:p>
        </w:tc>
        <w:tc>
          <w:tcPr>
            <w:tcW w:w="1701" w:type="dxa"/>
            <w:tcBorders>
              <w:top w:val="nil"/>
              <w:left w:val="nil"/>
              <w:bottom w:val="single" w:color="auto" w:sz="4" w:space="0"/>
              <w:right w:val="single" w:color="auto" w:sz="4" w:space="0"/>
            </w:tcBorders>
            <w:shd w:val="clear" w:color="auto" w:fill="auto"/>
            <w:noWrap/>
            <w:vAlign w:val="center"/>
            <w:hideMark/>
          </w:tcPr>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Dužnik</w:t>
            </w:r>
          </w:p>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Povjerenik</w:t>
            </w:r>
          </w:p>
          <w:p w:rsidRPr="008A6D4D" w:rsidR="00462900" w:rsidP="00462900" w:rsidRDefault="00462900">
            <w:pPr>
              <w:jc w:val="center"/>
              <w:rPr>
                <w:rFonts w:ascii="Arial" w:hAnsi="Arial" w:eastAsia="Times New Roman" w:cs="Arial"/>
                <w:sz w:val="20"/>
                <w:szCs w:val="20"/>
                <w:lang w:eastAsia="hr-HR"/>
              </w:rPr>
            </w:pPr>
          </w:p>
        </w:tc>
        <w:tc>
          <w:tcPr>
            <w:tcW w:w="1559"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lastRenderedPageBreak/>
              <w:t>16.438,38 kn</w:t>
            </w:r>
          </w:p>
        </w:tc>
        <w:tc>
          <w:tcPr>
            <w:tcW w:w="3402"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 xml:space="preserve">Osporavani iznos tražbine  se ne vodi u poslovnim knjigama dužnika na dan otvaranja </w:t>
            </w:r>
            <w:proofErr w:type="spellStart"/>
            <w:r w:rsidRPr="008A6D4D">
              <w:rPr>
                <w:rFonts w:ascii="Arial" w:hAnsi="Arial" w:eastAsia="Times New Roman" w:cs="Arial"/>
                <w:sz w:val="20"/>
                <w:szCs w:val="20"/>
                <w:lang w:eastAsia="hr-HR"/>
              </w:rPr>
              <w:t>predstečajnog</w:t>
            </w:r>
            <w:proofErr w:type="spellEnd"/>
            <w:r w:rsidRPr="008A6D4D">
              <w:rPr>
                <w:rFonts w:ascii="Arial" w:hAnsi="Arial" w:eastAsia="Times New Roman" w:cs="Arial"/>
                <w:sz w:val="20"/>
                <w:szCs w:val="20"/>
                <w:lang w:eastAsia="hr-HR"/>
              </w:rPr>
              <w:t xml:space="preserve"> postupka.</w:t>
            </w:r>
          </w:p>
        </w:tc>
        <w:tc>
          <w:tcPr>
            <w:tcW w:w="1276" w:type="dxa"/>
            <w:tcBorders>
              <w:top w:val="nil"/>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462900">
            <w:pPr>
              <w:rPr>
                <w:rFonts w:ascii="Arial" w:hAnsi="Arial" w:eastAsia="Times New Roman" w:cs="Arial"/>
                <w:sz w:val="20"/>
                <w:szCs w:val="20"/>
                <w:lang w:eastAsia="hr-HR"/>
              </w:rPr>
            </w:pPr>
            <w:r>
              <w:rPr>
                <w:rFonts w:ascii="Arial" w:hAnsi="Arial" w:eastAsia="Times New Roman" w:cs="Arial"/>
                <w:sz w:val="20"/>
                <w:szCs w:val="20"/>
                <w:lang w:eastAsia="hr-HR"/>
              </w:rPr>
              <w:t>NE</w:t>
            </w:r>
          </w:p>
        </w:tc>
      </w:tr>
      <w:tr w:rsidRPr="008A6D4D" w:rsidR="00462900" w:rsidTr="00810755">
        <w:trPr>
          <w:trHeight w:val="1065"/>
        </w:trPr>
        <w:tc>
          <w:tcPr>
            <w:tcW w:w="534" w:type="dxa"/>
            <w:tcBorders>
              <w:top w:val="nil"/>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lastRenderedPageBreak/>
              <w:t>52.</w:t>
            </w:r>
          </w:p>
        </w:tc>
        <w:tc>
          <w:tcPr>
            <w:tcW w:w="2693"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PREPLAM društvo s ograničenom odgovornošću za proizvodnju proizvoda od gume i plastičnih masa</w:t>
            </w:r>
          </w:p>
        </w:tc>
        <w:tc>
          <w:tcPr>
            <w:tcW w:w="1701"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46127458088</w:t>
            </w:r>
          </w:p>
        </w:tc>
        <w:tc>
          <w:tcPr>
            <w:tcW w:w="2410"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 xml:space="preserve">Zagrebačka 85, 10297 </w:t>
            </w:r>
            <w:proofErr w:type="spellStart"/>
            <w:r w:rsidRPr="008A6D4D">
              <w:rPr>
                <w:rFonts w:ascii="Arial" w:hAnsi="Arial" w:eastAsia="Times New Roman" w:cs="Arial"/>
                <w:sz w:val="20"/>
                <w:szCs w:val="20"/>
                <w:lang w:eastAsia="hr-HR"/>
              </w:rPr>
              <w:t>Jakovlje</w:t>
            </w:r>
            <w:proofErr w:type="spellEnd"/>
          </w:p>
        </w:tc>
        <w:tc>
          <w:tcPr>
            <w:tcW w:w="1701" w:type="dxa"/>
            <w:tcBorders>
              <w:top w:val="nil"/>
              <w:left w:val="nil"/>
              <w:bottom w:val="single" w:color="auto" w:sz="4" w:space="0"/>
              <w:right w:val="single" w:color="auto" w:sz="4" w:space="0"/>
            </w:tcBorders>
            <w:shd w:val="clear" w:color="auto" w:fill="auto"/>
            <w:noWrap/>
            <w:vAlign w:val="center"/>
            <w:hideMark/>
          </w:tcPr>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Dužnik</w:t>
            </w:r>
          </w:p>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Povjerenik</w:t>
            </w:r>
          </w:p>
          <w:p w:rsidRPr="008A6D4D" w:rsidR="00462900" w:rsidP="00462900" w:rsidRDefault="00462900">
            <w:pPr>
              <w:jc w:val="center"/>
              <w:rPr>
                <w:rFonts w:ascii="Arial" w:hAnsi="Arial" w:eastAsia="Times New Roman" w:cs="Arial"/>
                <w:sz w:val="20"/>
                <w:szCs w:val="20"/>
                <w:lang w:eastAsia="hr-HR"/>
              </w:rPr>
            </w:pPr>
          </w:p>
        </w:tc>
        <w:tc>
          <w:tcPr>
            <w:tcW w:w="1559"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t>473,51 kn</w:t>
            </w:r>
          </w:p>
        </w:tc>
        <w:tc>
          <w:tcPr>
            <w:tcW w:w="3402"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 xml:space="preserve">Tražbina se ne vodi u poslovnim knjigama dužnika na dan otvaranja </w:t>
            </w:r>
            <w:proofErr w:type="spellStart"/>
            <w:r w:rsidRPr="008A6D4D">
              <w:rPr>
                <w:rFonts w:ascii="Arial" w:hAnsi="Arial" w:eastAsia="Times New Roman" w:cs="Arial"/>
                <w:sz w:val="20"/>
                <w:szCs w:val="20"/>
                <w:lang w:eastAsia="hr-HR"/>
              </w:rPr>
              <w:t>predstečajnog</w:t>
            </w:r>
            <w:proofErr w:type="spellEnd"/>
            <w:r w:rsidRPr="008A6D4D">
              <w:rPr>
                <w:rFonts w:ascii="Arial" w:hAnsi="Arial" w:eastAsia="Times New Roman" w:cs="Arial"/>
                <w:sz w:val="20"/>
                <w:szCs w:val="20"/>
                <w:lang w:eastAsia="hr-HR"/>
              </w:rPr>
              <w:t xml:space="preserve"> postupka.</w:t>
            </w:r>
          </w:p>
        </w:tc>
        <w:tc>
          <w:tcPr>
            <w:tcW w:w="1276" w:type="dxa"/>
            <w:tcBorders>
              <w:top w:val="nil"/>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462900">
            <w:pPr>
              <w:rPr>
                <w:rFonts w:ascii="Arial" w:hAnsi="Arial" w:eastAsia="Times New Roman" w:cs="Arial"/>
                <w:sz w:val="20"/>
                <w:szCs w:val="20"/>
                <w:lang w:eastAsia="hr-HR"/>
              </w:rPr>
            </w:pPr>
            <w:r>
              <w:rPr>
                <w:rFonts w:ascii="Arial" w:hAnsi="Arial" w:eastAsia="Times New Roman" w:cs="Arial"/>
                <w:sz w:val="20"/>
                <w:szCs w:val="20"/>
                <w:lang w:eastAsia="hr-HR"/>
              </w:rPr>
              <w:t>NE</w:t>
            </w:r>
          </w:p>
        </w:tc>
      </w:tr>
      <w:tr w:rsidRPr="008A6D4D" w:rsidR="00462900" w:rsidTr="00810755">
        <w:trPr>
          <w:trHeight w:val="2952"/>
        </w:trPr>
        <w:tc>
          <w:tcPr>
            <w:tcW w:w="534" w:type="dxa"/>
            <w:tcBorders>
              <w:top w:val="nil"/>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t>54.</w:t>
            </w:r>
          </w:p>
        </w:tc>
        <w:tc>
          <w:tcPr>
            <w:tcW w:w="2693"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PROMOTIVNA PAKIRANJA d.o.o. za proizvodnju i usluge</w:t>
            </w:r>
          </w:p>
        </w:tc>
        <w:tc>
          <w:tcPr>
            <w:tcW w:w="1701"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41097325072</w:t>
            </w:r>
          </w:p>
        </w:tc>
        <w:tc>
          <w:tcPr>
            <w:tcW w:w="2410"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proofErr w:type="spellStart"/>
            <w:r w:rsidRPr="008A6D4D">
              <w:rPr>
                <w:rFonts w:ascii="Arial" w:hAnsi="Arial" w:eastAsia="Times New Roman" w:cs="Arial"/>
                <w:sz w:val="20"/>
                <w:szCs w:val="20"/>
                <w:lang w:eastAsia="hr-HR"/>
              </w:rPr>
              <w:t>Graberje</w:t>
            </w:r>
            <w:proofErr w:type="spellEnd"/>
            <w:r w:rsidRPr="008A6D4D">
              <w:rPr>
                <w:rFonts w:ascii="Arial" w:hAnsi="Arial" w:eastAsia="Times New Roman" w:cs="Arial"/>
                <w:sz w:val="20"/>
                <w:szCs w:val="20"/>
                <w:lang w:eastAsia="hr-HR"/>
              </w:rPr>
              <w:t xml:space="preserve"> 94, 10000 Zagreb</w:t>
            </w:r>
          </w:p>
        </w:tc>
        <w:tc>
          <w:tcPr>
            <w:tcW w:w="1701" w:type="dxa"/>
            <w:tcBorders>
              <w:top w:val="nil"/>
              <w:left w:val="nil"/>
              <w:bottom w:val="single" w:color="auto" w:sz="4" w:space="0"/>
              <w:right w:val="single" w:color="auto" w:sz="4" w:space="0"/>
            </w:tcBorders>
            <w:shd w:val="clear" w:color="auto" w:fill="auto"/>
            <w:noWrap/>
            <w:vAlign w:val="center"/>
            <w:hideMark/>
          </w:tcPr>
          <w:p w:rsidRPr="008617BF" w:rsidR="00462900" w:rsidP="00462900" w:rsidRDefault="00462900">
            <w:pPr>
              <w:rPr>
                <w:rFonts w:ascii="Calibri" w:hAnsi="Calibri" w:eastAsia="Times New Roman" w:cs="Calibri"/>
                <w:lang w:eastAsia="hr-HR"/>
              </w:rPr>
            </w:pPr>
            <w:r w:rsidRPr="008617BF">
              <w:rPr>
                <w:rFonts w:ascii="Calibri" w:hAnsi="Calibri" w:eastAsia="Times New Roman" w:cs="Calibri"/>
                <w:lang w:eastAsia="hr-HR"/>
              </w:rPr>
              <w:t>Dužnik</w:t>
            </w:r>
          </w:p>
          <w:p w:rsidRPr="008A6D4D" w:rsidR="00462900" w:rsidP="00462900" w:rsidRDefault="00462900">
            <w:pPr>
              <w:jc w:val="center"/>
              <w:rPr>
                <w:rFonts w:ascii="Arial" w:hAnsi="Arial" w:eastAsia="Times New Roman" w:cs="Arial"/>
                <w:sz w:val="20"/>
                <w:szCs w:val="20"/>
                <w:lang w:eastAsia="hr-HR"/>
              </w:rPr>
            </w:pPr>
          </w:p>
        </w:tc>
        <w:tc>
          <w:tcPr>
            <w:tcW w:w="1559"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t>8.461,17 kn</w:t>
            </w:r>
          </w:p>
        </w:tc>
        <w:tc>
          <w:tcPr>
            <w:tcW w:w="3402" w:type="dxa"/>
            <w:tcBorders>
              <w:top w:val="nil"/>
              <w:left w:val="nil"/>
              <w:bottom w:val="single" w:color="auto" w:sz="4" w:space="0"/>
              <w:right w:val="single" w:color="auto" w:sz="4" w:space="0"/>
            </w:tcBorders>
            <w:shd w:val="clear" w:color="auto" w:fill="auto"/>
            <w:vAlign w:val="center"/>
            <w:hideMark/>
          </w:tcPr>
          <w:p w:rsidRPr="008A6D4D" w:rsidR="00462900" w:rsidP="00B0659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 xml:space="preserve">Tražbina se ne vodi u poslovnim knjigama dužnika na dan otvaranja </w:t>
            </w:r>
            <w:proofErr w:type="spellStart"/>
            <w:r w:rsidRPr="008A6D4D">
              <w:rPr>
                <w:rFonts w:ascii="Arial" w:hAnsi="Arial" w:eastAsia="Times New Roman" w:cs="Arial"/>
                <w:sz w:val="20"/>
                <w:szCs w:val="20"/>
                <w:lang w:eastAsia="hr-HR"/>
              </w:rPr>
              <w:t>predstečajnog</w:t>
            </w:r>
            <w:proofErr w:type="spellEnd"/>
            <w:r w:rsidRPr="008A6D4D">
              <w:rPr>
                <w:rFonts w:ascii="Arial" w:hAnsi="Arial" w:eastAsia="Times New Roman" w:cs="Arial"/>
                <w:sz w:val="20"/>
                <w:szCs w:val="20"/>
                <w:lang w:eastAsia="hr-HR"/>
              </w:rPr>
              <w:t xml:space="preserve"> postupka. </w:t>
            </w:r>
            <w:r w:rsidR="00B06590">
              <w:rPr>
                <w:rFonts w:ascii="Arial" w:hAnsi="Arial" w:eastAsia="Times New Roman" w:cs="Arial"/>
                <w:sz w:val="20"/>
                <w:szCs w:val="20"/>
                <w:lang w:eastAsia="hr-HR"/>
              </w:rPr>
              <w:t xml:space="preserve">Napomena, u očitovanju </w:t>
            </w:r>
            <w:r w:rsidRPr="00B06590" w:rsidR="00B06590">
              <w:rPr>
                <w:rFonts w:ascii="Arial" w:hAnsi="Arial" w:eastAsia="Times New Roman" w:cs="Arial"/>
                <w:sz w:val="20"/>
                <w:szCs w:val="20"/>
                <w:lang w:eastAsia="hr-HR"/>
              </w:rPr>
              <w:t>dužnik i</w:t>
            </w:r>
            <w:r w:rsidRPr="00B06590" w:rsidR="00B06590">
              <w:rPr>
                <w:rFonts w:ascii="Arial" w:hAnsi="Arial" w:eastAsia="Times New Roman" w:cs="Arial"/>
                <w:bCs/>
                <w:sz w:val="20"/>
                <w:szCs w:val="20"/>
                <w:lang w:eastAsia="hr-HR"/>
              </w:rPr>
              <w:t>stovremeno</w:t>
            </w:r>
            <w:r w:rsidRPr="00B06590">
              <w:rPr>
                <w:rFonts w:ascii="Arial" w:hAnsi="Arial" w:eastAsia="Times New Roman" w:cs="Arial"/>
                <w:bCs/>
                <w:sz w:val="20"/>
                <w:szCs w:val="20"/>
                <w:lang w:eastAsia="hr-HR"/>
              </w:rPr>
              <w:t xml:space="preserve"> priznaje</w:t>
            </w:r>
            <w:r w:rsidRPr="00B06590" w:rsidR="00B06590">
              <w:rPr>
                <w:rFonts w:ascii="Arial" w:hAnsi="Arial" w:eastAsia="Times New Roman" w:cs="Arial"/>
                <w:bCs/>
                <w:sz w:val="20"/>
                <w:szCs w:val="20"/>
                <w:lang w:eastAsia="hr-HR"/>
              </w:rPr>
              <w:t xml:space="preserve"> tražbinu u osporavanom iznosu. Na poseban upit suda dužnik navodi da osporava tražbinu iz naprijed navedenih razloga.</w:t>
            </w:r>
          </w:p>
        </w:tc>
        <w:tc>
          <w:tcPr>
            <w:tcW w:w="1276" w:type="dxa"/>
            <w:tcBorders>
              <w:top w:val="nil"/>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462900">
            <w:pPr>
              <w:rPr>
                <w:rFonts w:ascii="Arial" w:hAnsi="Arial" w:eastAsia="Times New Roman" w:cs="Arial"/>
                <w:sz w:val="20"/>
                <w:szCs w:val="20"/>
                <w:lang w:eastAsia="hr-HR"/>
              </w:rPr>
            </w:pPr>
            <w:r>
              <w:rPr>
                <w:rFonts w:ascii="Arial" w:hAnsi="Arial" w:eastAsia="Times New Roman" w:cs="Arial"/>
                <w:sz w:val="20"/>
                <w:szCs w:val="20"/>
                <w:lang w:eastAsia="hr-HR"/>
              </w:rPr>
              <w:t>NE</w:t>
            </w:r>
          </w:p>
        </w:tc>
      </w:tr>
      <w:tr w:rsidRPr="008A6D4D" w:rsidR="00462900" w:rsidTr="00810755">
        <w:trPr>
          <w:trHeight w:val="1065"/>
        </w:trPr>
        <w:tc>
          <w:tcPr>
            <w:tcW w:w="534" w:type="dxa"/>
            <w:tcBorders>
              <w:top w:val="nil"/>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t>61.</w:t>
            </w:r>
          </w:p>
        </w:tc>
        <w:tc>
          <w:tcPr>
            <w:tcW w:w="2693"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VODOOPSKRBA I ODVODNJA društvo s ograničenom odgovornošću za javnu vodoopskrbu i odvodnju</w:t>
            </w:r>
          </w:p>
        </w:tc>
        <w:tc>
          <w:tcPr>
            <w:tcW w:w="1701"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83416546499</w:t>
            </w:r>
          </w:p>
        </w:tc>
        <w:tc>
          <w:tcPr>
            <w:tcW w:w="2410"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proofErr w:type="spellStart"/>
            <w:r w:rsidRPr="008A6D4D">
              <w:rPr>
                <w:rFonts w:ascii="Arial" w:hAnsi="Arial" w:eastAsia="Times New Roman" w:cs="Arial"/>
                <w:sz w:val="20"/>
                <w:szCs w:val="20"/>
                <w:lang w:eastAsia="hr-HR"/>
              </w:rPr>
              <w:t>Folnegovićeva</w:t>
            </w:r>
            <w:proofErr w:type="spellEnd"/>
            <w:r w:rsidRPr="008A6D4D">
              <w:rPr>
                <w:rFonts w:ascii="Arial" w:hAnsi="Arial" w:eastAsia="Times New Roman" w:cs="Arial"/>
                <w:sz w:val="20"/>
                <w:szCs w:val="20"/>
                <w:lang w:eastAsia="hr-HR"/>
              </w:rPr>
              <w:t xml:space="preserve"> 1, 10000 Zagreb</w:t>
            </w:r>
          </w:p>
        </w:tc>
        <w:tc>
          <w:tcPr>
            <w:tcW w:w="1701" w:type="dxa"/>
            <w:tcBorders>
              <w:top w:val="nil"/>
              <w:left w:val="nil"/>
              <w:bottom w:val="single" w:color="auto" w:sz="4" w:space="0"/>
              <w:right w:val="single" w:color="auto" w:sz="4" w:space="0"/>
            </w:tcBorders>
            <w:shd w:val="clear" w:color="auto" w:fill="auto"/>
            <w:noWrap/>
            <w:vAlign w:val="center"/>
            <w:hideMark/>
          </w:tcPr>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Dužnik</w:t>
            </w:r>
          </w:p>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Povjerenik</w:t>
            </w:r>
          </w:p>
          <w:p w:rsidRPr="008A6D4D" w:rsidR="00462900" w:rsidP="00462900" w:rsidRDefault="00462900">
            <w:pPr>
              <w:jc w:val="center"/>
              <w:rPr>
                <w:rFonts w:ascii="Arial" w:hAnsi="Arial" w:eastAsia="Times New Roman" w:cs="Arial"/>
                <w:sz w:val="20"/>
                <w:szCs w:val="20"/>
                <w:lang w:eastAsia="hr-HR"/>
              </w:rPr>
            </w:pPr>
          </w:p>
        </w:tc>
        <w:tc>
          <w:tcPr>
            <w:tcW w:w="1559"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t>2.923,09 kn</w:t>
            </w:r>
          </w:p>
        </w:tc>
        <w:tc>
          <w:tcPr>
            <w:tcW w:w="3402"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Za osporeni iznos tražbine vjerovnik je dužniku izdao odobrenje 22.08.2019. g. koje nije prikazano u konto kartici u prilogu prijave.</w:t>
            </w:r>
          </w:p>
        </w:tc>
        <w:tc>
          <w:tcPr>
            <w:tcW w:w="1276" w:type="dxa"/>
            <w:tcBorders>
              <w:top w:val="nil"/>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462900">
            <w:pPr>
              <w:rPr>
                <w:rFonts w:ascii="Arial" w:hAnsi="Arial" w:eastAsia="Times New Roman" w:cs="Arial"/>
                <w:sz w:val="20"/>
                <w:szCs w:val="20"/>
                <w:lang w:eastAsia="hr-HR"/>
              </w:rPr>
            </w:pPr>
            <w:r>
              <w:rPr>
                <w:rFonts w:ascii="Arial" w:hAnsi="Arial" w:eastAsia="Times New Roman" w:cs="Arial"/>
                <w:sz w:val="20"/>
                <w:szCs w:val="20"/>
                <w:lang w:eastAsia="hr-HR"/>
              </w:rPr>
              <w:t>NE</w:t>
            </w:r>
          </w:p>
        </w:tc>
      </w:tr>
      <w:tr w:rsidRPr="008A6D4D" w:rsidR="00462900" w:rsidTr="00810755">
        <w:trPr>
          <w:trHeight w:val="1065"/>
        </w:trPr>
        <w:tc>
          <w:tcPr>
            <w:tcW w:w="534" w:type="dxa"/>
            <w:tcBorders>
              <w:top w:val="nil"/>
              <w:left w:val="single" w:color="auto" w:sz="4" w:space="0"/>
              <w:bottom w:val="single" w:color="auto" w:sz="4" w:space="0"/>
              <w:right w:val="single" w:color="auto" w:sz="4" w:space="0"/>
            </w:tcBorders>
            <w:shd w:val="clear" w:color="auto" w:fill="auto"/>
            <w:noWrap/>
            <w:vAlign w:val="center"/>
            <w:hideMark/>
          </w:tcPr>
          <w:p w:rsidRPr="008A6D4D" w:rsidR="00462900" w:rsidP="00462900" w:rsidRDefault="00462900">
            <w:pPr>
              <w:jc w:val="center"/>
              <w:rPr>
                <w:rFonts w:ascii="Arial" w:hAnsi="Arial" w:eastAsia="Times New Roman" w:cs="Arial"/>
                <w:sz w:val="20"/>
                <w:szCs w:val="20"/>
                <w:lang w:eastAsia="hr-HR"/>
              </w:rPr>
            </w:pPr>
            <w:r w:rsidRPr="008A6D4D">
              <w:rPr>
                <w:rFonts w:ascii="Arial" w:hAnsi="Arial" w:eastAsia="Times New Roman" w:cs="Arial"/>
                <w:sz w:val="20"/>
                <w:szCs w:val="20"/>
                <w:lang w:eastAsia="hr-HR"/>
              </w:rPr>
              <w:t>62.</w:t>
            </w:r>
          </w:p>
        </w:tc>
        <w:tc>
          <w:tcPr>
            <w:tcW w:w="2693"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Z INSTAL društvo s ograničenom odgovornošću za usluge i trgovinu</w:t>
            </w:r>
          </w:p>
        </w:tc>
        <w:tc>
          <w:tcPr>
            <w:tcW w:w="1701"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41141870111</w:t>
            </w:r>
          </w:p>
        </w:tc>
        <w:tc>
          <w:tcPr>
            <w:tcW w:w="2410"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Dravska 24, 33520 Slatina</w:t>
            </w:r>
          </w:p>
        </w:tc>
        <w:tc>
          <w:tcPr>
            <w:tcW w:w="1701" w:type="dxa"/>
            <w:tcBorders>
              <w:top w:val="nil"/>
              <w:left w:val="nil"/>
              <w:bottom w:val="single" w:color="auto" w:sz="4" w:space="0"/>
              <w:right w:val="single" w:color="auto" w:sz="4" w:space="0"/>
            </w:tcBorders>
            <w:shd w:val="clear" w:color="auto" w:fill="auto"/>
            <w:noWrap/>
            <w:vAlign w:val="center"/>
            <w:hideMark/>
          </w:tcPr>
          <w:p w:rsidR="00462900" w:rsidP="00462900" w:rsidRDefault="00462900">
            <w:pPr>
              <w:rPr>
                <w:rFonts w:ascii="Calibri" w:hAnsi="Calibri" w:eastAsia="Times New Roman" w:cs="Calibri"/>
                <w:color w:val="000000"/>
                <w:lang w:eastAsia="hr-HR"/>
              </w:rPr>
            </w:pPr>
            <w:r>
              <w:rPr>
                <w:rFonts w:ascii="Calibri" w:hAnsi="Calibri" w:eastAsia="Times New Roman" w:cs="Calibri"/>
                <w:color w:val="000000"/>
                <w:lang w:eastAsia="hr-HR"/>
              </w:rPr>
              <w:t>Dužnik</w:t>
            </w:r>
          </w:p>
          <w:p w:rsidRPr="00B06590" w:rsidR="00462900" w:rsidP="00B06590" w:rsidRDefault="00462900">
            <w:pPr>
              <w:rPr>
                <w:rFonts w:ascii="Calibri" w:hAnsi="Calibri" w:eastAsia="Times New Roman" w:cs="Calibri"/>
                <w:color w:val="000000"/>
                <w:lang w:eastAsia="hr-HR"/>
              </w:rPr>
            </w:pPr>
            <w:r>
              <w:rPr>
                <w:rFonts w:ascii="Calibri" w:hAnsi="Calibri" w:eastAsia="Times New Roman" w:cs="Calibri"/>
                <w:color w:val="000000"/>
                <w:lang w:eastAsia="hr-HR"/>
              </w:rPr>
              <w:t>Povjerenik</w:t>
            </w:r>
          </w:p>
        </w:tc>
        <w:tc>
          <w:tcPr>
            <w:tcW w:w="1559" w:type="dxa"/>
            <w:tcBorders>
              <w:top w:val="nil"/>
              <w:left w:val="nil"/>
              <w:bottom w:val="single" w:color="auto" w:sz="4" w:space="0"/>
              <w:right w:val="single" w:color="auto" w:sz="4" w:space="0"/>
            </w:tcBorders>
            <w:shd w:val="clear" w:color="auto" w:fill="auto"/>
            <w:noWrap/>
            <w:vAlign w:val="center"/>
            <w:hideMark/>
          </w:tcPr>
          <w:p w:rsidRPr="008A6D4D" w:rsidR="00462900" w:rsidP="00462900" w:rsidRDefault="00462900">
            <w:pPr>
              <w:jc w:val="right"/>
              <w:rPr>
                <w:rFonts w:ascii="Arial" w:hAnsi="Arial" w:eastAsia="Times New Roman" w:cs="Arial"/>
                <w:sz w:val="20"/>
                <w:szCs w:val="20"/>
                <w:lang w:eastAsia="hr-HR"/>
              </w:rPr>
            </w:pPr>
            <w:r w:rsidRPr="008A6D4D">
              <w:rPr>
                <w:rFonts w:ascii="Arial" w:hAnsi="Arial" w:eastAsia="Times New Roman" w:cs="Arial"/>
                <w:sz w:val="20"/>
                <w:szCs w:val="20"/>
                <w:lang w:eastAsia="hr-HR"/>
              </w:rPr>
              <w:t>5.896,50 kn</w:t>
            </w:r>
          </w:p>
        </w:tc>
        <w:tc>
          <w:tcPr>
            <w:tcW w:w="3402" w:type="dxa"/>
            <w:tcBorders>
              <w:top w:val="nil"/>
              <w:left w:val="nil"/>
              <w:bottom w:val="single" w:color="auto" w:sz="4" w:space="0"/>
              <w:right w:val="single" w:color="auto" w:sz="4" w:space="0"/>
            </w:tcBorders>
            <w:shd w:val="clear" w:color="auto" w:fill="auto"/>
            <w:vAlign w:val="center"/>
            <w:hideMark/>
          </w:tcPr>
          <w:p w:rsidRPr="008A6D4D" w:rsidR="00462900" w:rsidP="00462900" w:rsidRDefault="00462900">
            <w:pPr>
              <w:rPr>
                <w:rFonts w:ascii="Arial" w:hAnsi="Arial" w:eastAsia="Times New Roman" w:cs="Arial"/>
                <w:sz w:val="20"/>
                <w:szCs w:val="20"/>
                <w:lang w:eastAsia="hr-HR"/>
              </w:rPr>
            </w:pPr>
            <w:r w:rsidRPr="008A6D4D">
              <w:rPr>
                <w:rFonts w:ascii="Arial" w:hAnsi="Arial" w:eastAsia="Times New Roman" w:cs="Arial"/>
                <w:sz w:val="20"/>
                <w:szCs w:val="20"/>
                <w:lang w:eastAsia="hr-HR"/>
              </w:rPr>
              <w:t>Tražbina je u zastari.</w:t>
            </w:r>
          </w:p>
        </w:tc>
        <w:tc>
          <w:tcPr>
            <w:tcW w:w="1276" w:type="dxa"/>
            <w:tcBorders>
              <w:top w:val="nil"/>
              <w:left w:val="nil"/>
              <w:bottom w:val="single" w:color="auto" w:sz="4" w:space="0"/>
              <w:right w:val="single" w:color="auto" w:sz="4" w:space="0"/>
            </w:tcBorders>
          </w:tcPr>
          <w:p w:rsidR="00462900" w:rsidP="00462900" w:rsidRDefault="00462900">
            <w:pPr>
              <w:rPr>
                <w:rFonts w:ascii="Arial" w:hAnsi="Arial" w:eastAsia="Times New Roman" w:cs="Arial"/>
                <w:sz w:val="20"/>
                <w:szCs w:val="20"/>
                <w:lang w:eastAsia="hr-HR"/>
              </w:rPr>
            </w:pPr>
          </w:p>
          <w:p w:rsidRPr="008A6D4D" w:rsidR="00462900" w:rsidP="00462900" w:rsidRDefault="00462900">
            <w:pPr>
              <w:rPr>
                <w:rFonts w:ascii="Arial" w:hAnsi="Arial" w:eastAsia="Times New Roman" w:cs="Arial"/>
                <w:sz w:val="20"/>
                <w:szCs w:val="20"/>
                <w:lang w:eastAsia="hr-HR"/>
              </w:rPr>
            </w:pPr>
            <w:r>
              <w:rPr>
                <w:rFonts w:ascii="Arial" w:hAnsi="Arial" w:eastAsia="Times New Roman" w:cs="Arial"/>
                <w:sz w:val="20"/>
                <w:szCs w:val="20"/>
                <w:lang w:eastAsia="hr-HR"/>
              </w:rPr>
              <w:t>NE</w:t>
            </w:r>
          </w:p>
        </w:tc>
      </w:tr>
    </w:tbl>
    <w:p w:rsidR="00E14408" w:rsidP="00AE21C7" w:rsidRDefault="00E14408">
      <w:pPr>
        <w:spacing w:after="0" w:line="240" w:lineRule="auto"/>
        <w:ind w:firstLine="708"/>
        <w:jc w:val="both"/>
        <w:rPr>
          <w:rFonts w:ascii="Times New Roman" w:hAnsi="Times New Roman" w:cs="Times New Roman"/>
          <w:sz w:val="24"/>
          <w:szCs w:val="24"/>
        </w:rPr>
      </w:pPr>
    </w:p>
    <w:p w:rsidR="00E14408" w:rsidP="00AE21C7" w:rsidRDefault="00E14408">
      <w:pPr>
        <w:spacing w:after="0" w:line="240" w:lineRule="auto"/>
        <w:ind w:firstLine="708"/>
        <w:jc w:val="both"/>
        <w:rPr>
          <w:rFonts w:ascii="Times New Roman" w:hAnsi="Times New Roman" w:cs="Times New Roman"/>
          <w:sz w:val="24"/>
          <w:szCs w:val="24"/>
        </w:rPr>
      </w:pPr>
    </w:p>
    <w:p w:rsidR="00DF784C" w:rsidP="00DF784C" w:rsidRDefault="00DF784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Punomoćnica vjerovnika </w:t>
      </w:r>
      <w:r w:rsidRPr="00DF784C">
        <w:rPr>
          <w:rFonts w:ascii="Times New Roman" w:hAnsi="Times New Roman" w:cs="Times New Roman"/>
          <w:sz w:val="24"/>
          <w:szCs w:val="24"/>
        </w:rPr>
        <w:t>21.</w:t>
      </w:r>
      <w:r w:rsidRPr="00DF784C">
        <w:rPr>
          <w:rFonts w:ascii="Times New Roman" w:hAnsi="Times New Roman" w:cs="Times New Roman"/>
          <w:sz w:val="24"/>
          <w:szCs w:val="24"/>
        </w:rPr>
        <w:tab/>
        <w:t>GRAD ZAGREB</w:t>
      </w:r>
      <w:r>
        <w:rPr>
          <w:rFonts w:ascii="Times New Roman" w:hAnsi="Times New Roman" w:cs="Times New Roman"/>
          <w:sz w:val="24"/>
          <w:szCs w:val="24"/>
        </w:rPr>
        <w:t>, OIB:</w:t>
      </w:r>
      <w:r w:rsidRPr="00DF784C">
        <w:rPr>
          <w:rFonts w:ascii="Times New Roman" w:hAnsi="Times New Roman" w:cs="Times New Roman"/>
          <w:sz w:val="24"/>
          <w:szCs w:val="24"/>
        </w:rPr>
        <w:t>61817894937</w:t>
      </w:r>
      <w:r>
        <w:rPr>
          <w:rFonts w:ascii="Times New Roman" w:hAnsi="Times New Roman" w:cs="Times New Roman"/>
          <w:sz w:val="24"/>
          <w:szCs w:val="24"/>
        </w:rPr>
        <w:t xml:space="preserve">, </w:t>
      </w:r>
      <w:r w:rsidRPr="00DF784C">
        <w:rPr>
          <w:rFonts w:ascii="Times New Roman" w:hAnsi="Times New Roman" w:cs="Times New Roman"/>
          <w:sz w:val="24"/>
          <w:szCs w:val="24"/>
        </w:rPr>
        <w:t>Trg Stjepa</w:t>
      </w:r>
      <w:r>
        <w:rPr>
          <w:rFonts w:ascii="Times New Roman" w:hAnsi="Times New Roman" w:cs="Times New Roman"/>
          <w:sz w:val="24"/>
          <w:szCs w:val="24"/>
        </w:rPr>
        <w:t xml:space="preserve">na Radića 1, 10000 Zagreb prvenstveno ističe da je netočno navedeno u očitovanjima povjerenika i dužnika da osporeni iznos tražbine u iznosu od </w:t>
      </w:r>
      <w:r w:rsidRPr="00DF784C">
        <w:rPr>
          <w:rFonts w:ascii="Times New Roman" w:hAnsi="Times New Roman" w:cs="Times New Roman"/>
          <w:sz w:val="24"/>
          <w:szCs w:val="24"/>
        </w:rPr>
        <w:tab/>
        <w:t>319.047,40 kn</w:t>
      </w:r>
      <w:r>
        <w:rPr>
          <w:rFonts w:ascii="Times New Roman" w:hAnsi="Times New Roman" w:cs="Times New Roman"/>
          <w:sz w:val="24"/>
          <w:szCs w:val="24"/>
        </w:rPr>
        <w:t xml:space="preserve"> nije prijavljen na temelju ovršne isprave, naime </w:t>
      </w:r>
      <w:r>
        <w:rPr>
          <w:rFonts w:ascii="Times New Roman" w:hAnsi="Times New Roman" w:cs="Times New Roman"/>
          <w:sz w:val="24"/>
          <w:szCs w:val="24"/>
        </w:rPr>
        <w:lastRenderedPageBreak/>
        <w:t>uz prijavu tražbine dostavljena su rješenja s klauzulama izvršnosti iz čega jasno proizlazi da je tražbina prijavljena na temelju ovršne isprave. Dodaje da je dostava izvršena prema sjedištu dužnika, a sukladno odredbi čl. 90 st. 2 Zakona o općem upravnom postupku uz obvezu da je dužnik bio u obvezi obavijestiti o svim promjenama koje se odnose na obavezu plaćanja komunalne naknade u roku od 15 dana od dana nastanka promjene i to nadležno Gradskom upravnom tijelu, a sve sukladno tada važećem Zakonu o komunalnom gospodarstvu i Odluci o komunalnoj naknadi. S obzirom na navedeno smatra da niti razlog osporavanja-tražbina u zastari nije osnovan, također smatra da nema mjesta niti razlogu osporavanja da predmetna tražbina nije uvrštena u poslovne knjige dužnika jer isto ne smatra da je osnovan razlog osporavanja predmetne tražbine obzirom da dužnik vodi svoje poslovne knjige.</w:t>
      </w:r>
    </w:p>
    <w:p w:rsidR="00DF784C" w:rsidP="00DF784C" w:rsidRDefault="00DF784C">
      <w:pPr>
        <w:spacing w:after="0" w:line="240" w:lineRule="auto"/>
        <w:ind w:firstLine="708"/>
        <w:jc w:val="both"/>
        <w:rPr>
          <w:rFonts w:ascii="Times New Roman" w:hAnsi="Times New Roman" w:cs="Times New Roman"/>
          <w:sz w:val="24"/>
          <w:szCs w:val="24"/>
        </w:rPr>
      </w:pPr>
    </w:p>
    <w:p w:rsidR="00DF784C" w:rsidP="00DF784C" w:rsidRDefault="00DF784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Na poseban upit suda </w:t>
      </w:r>
      <w:r w:rsidR="00261EEE">
        <w:rPr>
          <w:rFonts w:ascii="Times New Roman" w:hAnsi="Times New Roman" w:cs="Times New Roman"/>
          <w:sz w:val="24"/>
          <w:szCs w:val="24"/>
        </w:rPr>
        <w:t xml:space="preserve">povjerenik navodi da je u svom očitovanju naveo da je predmetna osporena tražbina u iznosu od </w:t>
      </w:r>
      <w:r w:rsidR="00261EEE">
        <w:rPr>
          <w:rFonts w:ascii="Times New Roman" w:hAnsi="Times New Roman" w:cs="Times New Roman"/>
          <w:sz w:val="24"/>
          <w:szCs w:val="24"/>
        </w:rPr>
        <w:tab/>
        <w:t xml:space="preserve">319.047,40 </w:t>
      </w:r>
      <w:r w:rsidRPr="00DF784C" w:rsidR="00261EEE">
        <w:rPr>
          <w:rFonts w:ascii="Times New Roman" w:hAnsi="Times New Roman" w:cs="Times New Roman"/>
          <w:sz w:val="24"/>
          <w:szCs w:val="24"/>
        </w:rPr>
        <w:t>kn</w:t>
      </w:r>
      <w:r w:rsidR="00261EEE">
        <w:rPr>
          <w:rFonts w:ascii="Times New Roman" w:hAnsi="Times New Roman" w:cs="Times New Roman"/>
          <w:sz w:val="24"/>
          <w:szCs w:val="24"/>
        </w:rPr>
        <w:t xml:space="preserve"> prijavljena na temelju ovršen isprave jer u poslovnim knjigama dužnik ne raspolaže ovršnom ispravom jer  ista nikada nije ni dostavljena dužniku, a što je i vidljivo iz nepotpisanih dostavnica. </w:t>
      </w:r>
    </w:p>
    <w:p w:rsidR="00261EEE" w:rsidP="00DF784C" w:rsidRDefault="00261EEE">
      <w:pPr>
        <w:spacing w:after="0" w:line="240" w:lineRule="auto"/>
        <w:ind w:firstLine="708"/>
        <w:jc w:val="both"/>
        <w:rPr>
          <w:rFonts w:ascii="Times New Roman" w:hAnsi="Times New Roman" w:cs="Times New Roman"/>
          <w:sz w:val="24"/>
          <w:szCs w:val="24"/>
        </w:rPr>
      </w:pPr>
    </w:p>
    <w:p w:rsidR="00261EEE" w:rsidP="00DF784C" w:rsidRDefault="00261EE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Na poseban upit suda: “ jeste li pregledali dokumentaciju temeljem koje je prijavljena tražbina vjerovnika Grada Zagreba, a što je uostalom i vaša povjerenička dužnost“ povjerenik odgovara: „jesam i slažem se sa tim da rješenja iz kojih proizlazi tražbina vjerovnika jesu ovršne isprave, ali nisu nikada dostavljene dužniku prema poslovnoj dokumentaciji“.</w:t>
      </w:r>
    </w:p>
    <w:p w:rsidR="00261EEE" w:rsidP="00DF784C" w:rsidRDefault="00261EEE">
      <w:pPr>
        <w:spacing w:after="0" w:line="240" w:lineRule="auto"/>
        <w:ind w:firstLine="708"/>
        <w:jc w:val="both"/>
        <w:rPr>
          <w:rFonts w:ascii="Times New Roman" w:hAnsi="Times New Roman" w:cs="Times New Roman"/>
          <w:sz w:val="24"/>
          <w:szCs w:val="24"/>
        </w:rPr>
      </w:pPr>
    </w:p>
    <w:p w:rsidR="00261EEE" w:rsidP="00DF784C" w:rsidRDefault="00261EE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Na poseban upit suda: „dakle kada se očitujete o prijavljenim tražbinama vi smatrate da unatoč dostavljenim ovršnim ispravama uz dokumentaciju iz koje proizlazi tražbina je prednost imaju poslovne knjige dužnika?“</w:t>
      </w:r>
    </w:p>
    <w:p w:rsidR="00261EEE" w:rsidP="00DF784C" w:rsidRDefault="00261EEE">
      <w:pPr>
        <w:spacing w:after="0" w:line="240" w:lineRule="auto"/>
        <w:ind w:firstLine="708"/>
        <w:jc w:val="both"/>
        <w:rPr>
          <w:rFonts w:ascii="Times New Roman" w:hAnsi="Times New Roman" w:cs="Times New Roman"/>
          <w:sz w:val="24"/>
          <w:szCs w:val="24"/>
        </w:rPr>
      </w:pPr>
    </w:p>
    <w:p w:rsidR="00261EEE" w:rsidP="00DF784C" w:rsidRDefault="00261EE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Sud donosi </w:t>
      </w:r>
    </w:p>
    <w:p w:rsidR="00261EEE" w:rsidP="00DF784C" w:rsidRDefault="00261EEE">
      <w:pPr>
        <w:spacing w:after="0" w:line="240" w:lineRule="auto"/>
        <w:ind w:firstLine="708"/>
        <w:jc w:val="both"/>
        <w:rPr>
          <w:rFonts w:ascii="Times New Roman" w:hAnsi="Times New Roman" w:cs="Times New Roman"/>
          <w:sz w:val="24"/>
          <w:szCs w:val="24"/>
        </w:rPr>
      </w:pPr>
    </w:p>
    <w:p w:rsidR="00261EEE" w:rsidP="00261EEE" w:rsidRDefault="00261EEE">
      <w:pPr>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Z a k </w:t>
      </w:r>
      <w:proofErr w:type="spellStart"/>
      <w:r>
        <w:rPr>
          <w:rFonts w:ascii="Times New Roman" w:hAnsi="Times New Roman" w:cs="Times New Roman"/>
          <w:sz w:val="24"/>
          <w:szCs w:val="24"/>
        </w:rPr>
        <w:t>lj</w:t>
      </w:r>
      <w:proofErr w:type="spellEnd"/>
      <w:r>
        <w:rPr>
          <w:rFonts w:ascii="Times New Roman" w:hAnsi="Times New Roman" w:cs="Times New Roman"/>
          <w:sz w:val="24"/>
          <w:szCs w:val="24"/>
        </w:rPr>
        <w:t xml:space="preserve"> u č a k</w:t>
      </w:r>
    </w:p>
    <w:p w:rsidR="00261EEE" w:rsidP="00261EEE" w:rsidRDefault="00261EEE">
      <w:pPr>
        <w:spacing w:after="0" w:line="240" w:lineRule="auto"/>
        <w:ind w:firstLine="708"/>
        <w:jc w:val="center"/>
        <w:rPr>
          <w:rFonts w:ascii="Times New Roman" w:hAnsi="Times New Roman" w:cs="Times New Roman"/>
          <w:sz w:val="24"/>
          <w:szCs w:val="24"/>
        </w:rPr>
      </w:pPr>
    </w:p>
    <w:p w:rsidR="00261EEE" w:rsidP="00261EEE" w:rsidRDefault="00261EEE">
      <w:pPr>
        <w:spacing w:after="0" w:line="240" w:lineRule="auto"/>
        <w:ind w:left="708" w:firstLine="708"/>
        <w:jc w:val="both"/>
        <w:rPr>
          <w:rFonts w:ascii="Times New Roman" w:hAnsi="Times New Roman" w:cs="Times New Roman"/>
          <w:sz w:val="24"/>
          <w:szCs w:val="24"/>
        </w:rPr>
      </w:pPr>
      <w:r>
        <w:rPr>
          <w:rFonts w:ascii="Times New Roman" w:hAnsi="Times New Roman" w:cs="Times New Roman"/>
          <w:sz w:val="24"/>
          <w:szCs w:val="24"/>
        </w:rPr>
        <w:t xml:space="preserve">Utvrđuje se da sudnicu napušta punomoćnik dužnika </w:t>
      </w:r>
      <w:proofErr w:type="spellStart"/>
      <w:r>
        <w:rPr>
          <w:rFonts w:ascii="Times New Roman" w:hAnsi="Times New Roman" w:cs="Times New Roman"/>
          <w:sz w:val="24"/>
          <w:szCs w:val="24"/>
        </w:rPr>
        <w:t>Jelenko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Lehki</w:t>
      </w:r>
      <w:proofErr w:type="spellEnd"/>
      <w:r>
        <w:rPr>
          <w:rFonts w:ascii="Times New Roman" w:hAnsi="Times New Roman" w:cs="Times New Roman"/>
          <w:sz w:val="24"/>
          <w:szCs w:val="24"/>
        </w:rPr>
        <w:t>.</w:t>
      </w:r>
    </w:p>
    <w:p w:rsidR="00DF784C" w:rsidP="00DF784C" w:rsidRDefault="00DF784C">
      <w:pPr>
        <w:spacing w:after="0" w:line="240" w:lineRule="auto"/>
        <w:ind w:firstLine="708"/>
        <w:jc w:val="both"/>
        <w:rPr>
          <w:rFonts w:ascii="Times New Roman" w:hAnsi="Times New Roman" w:cs="Times New Roman"/>
          <w:sz w:val="24"/>
          <w:szCs w:val="24"/>
        </w:rPr>
      </w:pPr>
    </w:p>
    <w:p w:rsidR="00DF784C" w:rsidP="00DF784C" w:rsidRDefault="00DF784C">
      <w:pPr>
        <w:spacing w:after="0" w:line="240" w:lineRule="auto"/>
        <w:ind w:firstLine="708"/>
        <w:jc w:val="both"/>
        <w:rPr>
          <w:rFonts w:ascii="Times New Roman" w:hAnsi="Times New Roman" w:cs="Times New Roman"/>
          <w:sz w:val="24"/>
          <w:szCs w:val="24"/>
        </w:rPr>
      </w:pPr>
    </w:p>
    <w:p w:rsidR="00261EEE" w:rsidP="00DF784C" w:rsidRDefault="00261EEE">
      <w:pPr>
        <w:spacing w:after="0" w:line="240" w:lineRule="auto"/>
        <w:ind w:firstLine="708"/>
        <w:jc w:val="both"/>
        <w:rPr>
          <w:rFonts w:ascii="Times New Roman" w:hAnsi="Times New Roman" w:cs="Times New Roman"/>
          <w:sz w:val="24"/>
          <w:szCs w:val="24"/>
        </w:rPr>
      </w:pPr>
    </w:p>
    <w:p w:rsidR="00261EEE" w:rsidP="00DF784C" w:rsidRDefault="00261EE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Povjerenik odgovara: „da se slaže sa ovršnom ispravom, ali da je u </w:t>
      </w:r>
      <w:proofErr w:type="spellStart"/>
      <w:r>
        <w:rPr>
          <w:rFonts w:ascii="Times New Roman" w:hAnsi="Times New Roman" w:cs="Times New Roman"/>
          <w:sz w:val="24"/>
          <w:szCs w:val="24"/>
        </w:rPr>
        <w:t>nesrazmjeru</w:t>
      </w:r>
      <w:proofErr w:type="spellEnd"/>
      <w:r>
        <w:rPr>
          <w:rFonts w:ascii="Times New Roman" w:hAnsi="Times New Roman" w:cs="Times New Roman"/>
          <w:sz w:val="24"/>
          <w:szCs w:val="24"/>
        </w:rPr>
        <w:t xml:space="preserve"> sa poslovnim knjigama</w:t>
      </w:r>
      <w:r w:rsidR="003D1F4F">
        <w:rPr>
          <w:rFonts w:ascii="Times New Roman" w:hAnsi="Times New Roman" w:cs="Times New Roman"/>
          <w:sz w:val="24"/>
          <w:szCs w:val="24"/>
        </w:rPr>
        <w:t>.“</w:t>
      </w:r>
    </w:p>
    <w:p w:rsidR="00BA2768" w:rsidP="00DF784C" w:rsidRDefault="00BA2768">
      <w:pPr>
        <w:spacing w:after="0" w:line="240" w:lineRule="auto"/>
        <w:ind w:firstLine="708"/>
        <w:jc w:val="both"/>
        <w:rPr>
          <w:rFonts w:ascii="Times New Roman" w:hAnsi="Times New Roman" w:cs="Times New Roman"/>
          <w:sz w:val="24"/>
          <w:szCs w:val="24"/>
        </w:rPr>
      </w:pPr>
    </w:p>
    <w:p w:rsidR="00BA2768" w:rsidP="00DF784C" w:rsidRDefault="00BA276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Povjerenik dodaje da  obzirom da je tražbina prijavljena na temelju ovršne isprave </w:t>
      </w:r>
      <w:proofErr w:type="spellStart"/>
      <w:r>
        <w:rPr>
          <w:rFonts w:ascii="Times New Roman" w:hAnsi="Times New Roman" w:cs="Times New Roman"/>
          <w:sz w:val="24"/>
          <w:szCs w:val="24"/>
        </w:rPr>
        <w:t>otklonjava</w:t>
      </w:r>
      <w:proofErr w:type="spellEnd"/>
      <w:r>
        <w:rPr>
          <w:rFonts w:ascii="Times New Roman" w:hAnsi="Times New Roman" w:cs="Times New Roman"/>
          <w:sz w:val="24"/>
          <w:szCs w:val="24"/>
        </w:rPr>
        <w:t xml:space="preserve"> osporavanja iste.</w:t>
      </w:r>
    </w:p>
    <w:p w:rsidR="003D1F4F" w:rsidP="00DF784C" w:rsidRDefault="003D1F4F">
      <w:pPr>
        <w:spacing w:after="0" w:line="240" w:lineRule="auto"/>
        <w:ind w:firstLine="708"/>
        <w:jc w:val="both"/>
        <w:rPr>
          <w:rFonts w:ascii="Times New Roman" w:hAnsi="Times New Roman" w:cs="Times New Roman"/>
          <w:sz w:val="24"/>
          <w:szCs w:val="24"/>
        </w:rPr>
      </w:pPr>
    </w:p>
    <w:p w:rsidR="003D1F4F" w:rsidP="00DF784C" w:rsidRDefault="003D1F4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Sud donosi </w:t>
      </w:r>
    </w:p>
    <w:p w:rsidR="003D1F4F" w:rsidP="00DF784C" w:rsidRDefault="003D1F4F">
      <w:pPr>
        <w:spacing w:after="0" w:line="240" w:lineRule="auto"/>
        <w:ind w:firstLine="708"/>
        <w:jc w:val="both"/>
        <w:rPr>
          <w:rFonts w:ascii="Times New Roman" w:hAnsi="Times New Roman" w:cs="Times New Roman"/>
          <w:sz w:val="24"/>
          <w:szCs w:val="24"/>
        </w:rPr>
      </w:pPr>
    </w:p>
    <w:p w:rsidR="003D1F4F" w:rsidP="003D1F4F" w:rsidRDefault="003D1F4F">
      <w:pPr>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Z a k </w:t>
      </w:r>
      <w:proofErr w:type="spellStart"/>
      <w:r>
        <w:rPr>
          <w:rFonts w:ascii="Times New Roman" w:hAnsi="Times New Roman" w:cs="Times New Roman"/>
          <w:sz w:val="24"/>
          <w:szCs w:val="24"/>
        </w:rPr>
        <w:t>lj</w:t>
      </w:r>
      <w:proofErr w:type="spellEnd"/>
      <w:r>
        <w:rPr>
          <w:rFonts w:ascii="Times New Roman" w:hAnsi="Times New Roman" w:cs="Times New Roman"/>
          <w:sz w:val="24"/>
          <w:szCs w:val="24"/>
        </w:rPr>
        <w:t xml:space="preserve"> u č a k</w:t>
      </w:r>
    </w:p>
    <w:p w:rsidR="003D1F4F" w:rsidP="003D1F4F" w:rsidRDefault="003D1F4F">
      <w:pPr>
        <w:spacing w:after="0" w:line="240" w:lineRule="auto"/>
        <w:ind w:firstLine="708"/>
        <w:jc w:val="center"/>
        <w:rPr>
          <w:rFonts w:ascii="Times New Roman" w:hAnsi="Times New Roman" w:cs="Times New Roman"/>
          <w:sz w:val="24"/>
          <w:szCs w:val="24"/>
        </w:rPr>
      </w:pPr>
    </w:p>
    <w:p w:rsidR="00BA2768" w:rsidP="003D1F4F" w:rsidRDefault="003D1F4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ab/>
        <w:t xml:space="preserve">Poziva se povjerenik Ivica Boltužić </w:t>
      </w:r>
      <w:r w:rsidR="00BA2768">
        <w:rPr>
          <w:rFonts w:ascii="Times New Roman" w:hAnsi="Times New Roman" w:cs="Times New Roman"/>
          <w:sz w:val="24"/>
          <w:szCs w:val="24"/>
        </w:rPr>
        <w:t>očitovati se sudu u roku 8 dana na činjenicu navođenja da tražbina vjerovnika Grad Zagreb nije prijavljena na temelju ovršne isprave  te na obrazloženje da ovršne isprave Grada Zagreba nikada nisu dostavljene dužniku te tražbine ne proizlaze iz poslovnih knjiga dužnika, a sve sukladno odredbi čl. 91 st. 3 SZ-a.</w:t>
      </w:r>
    </w:p>
    <w:p w:rsidR="00BA2768" w:rsidP="003D1F4F" w:rsidRDefault="00BA2768">
      <w:pPr>
        <w:spacing w:after="0" w:line="240" w:lineRule="auto"/>
        <w:ind w:firstLine="708"/>
        <w:jc w:val="both"/>
        <w:rPr>
          <w:rFonts w:ascii="Times New Roman" w:hAnsi="Times New Roman" w:cs="Times New Roman"/>
          <w:sz w:val="24"/>
          <w:szCs w:val="24"/>
        </w:rPr>
      </w:pPr>
    </w:p>
    <w:p w:rsidR="003D1F4F" w:rsidP="003D1F4F" w:rsidRDefault="00BA276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p>
    <w:p w:rsidR="00BA2768" w:rsidP="003D1F4F" w:rsidRDefault="00BA2768">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Na poseban upit suda zastupnik po zakonu Marijan Hren navodi da ostaje kod osporavanja iz navedenih razloga u očitovanju.</w:t>
      </w:r>
    </w:p>
    <w:p w:rsidR="00E14408" w:rsidP="00DF784C" w:rsidRDefault="00DF784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p>
    <w:p w:rsidRPr="00005C17" w:rsidR="00EA023D" w:rsidP="00EA023D" w:rsidRDefault="00EA023D">
      <w:pPr>
        <w:spacing w:after="0" w:line="240" w:lineRule="auto"/>
        <w:jc w:val="both"/>
        <w:rPr>
          <w:rFonts w:ascii="Times New Roman" w:hAnsi="Times New Roman" w:cs="Times New Roman"/>
          <w:b/>
          <w:sz w:val="24"/>
          <w:szCs w:val="24"/>
        </w:rPr>
      </w:pPr>
    </w:p>
    <w:p w:rsidRPr="00005C17" w:rsidR="00EA023D" w:rsidP="00EA023D" w:rsidRDefault="0005468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Tablica </w:t>
      </w:r>
      <w:proofErr w:type="spellStart"/>
      <w:r>
        <w:rPr>
          <w:rFonts w:ascii="Times New Roman" w:hAnsi="Times New Roman" w:cs="Times New Roman"/>
          <w:b/>
          <w:sz w:val="24"/>
          <w:szCs w:val="24"/>
        </w:rPr>
        <w:t>raz</w:t>
      </w:r>
      <w:r w:rsidRPr="00005C17" w:rsidR="00EA023D">
        <w:rPr>
          <w:rFonts w:ascii="Times New Roman" w:hAnsi="Times New Roman" w:cs="Times New Roman"/>
          <w:b/>
          <w:sz w:val="24"/>
          <w:szCs w:val="24"/>
        </w:rPr>
        <w:t>lučnih</w:t>
      </w:r>
      <w:proofErr w:type="spellEnd"/>
      <w:r w:rsidRPr="00005C17" w:rsidR="00EA023D">
        <w:rPr>
          <w:rFonts w:ascii="Times New Roman" w:hAnsi="Times New Roman" w:cs="Times New Roman"/>
          <w:b/>
          <w:sz w:val="24"/>
          <w:szCs w:val="24"/>
        </w:rPr>
        <w:t xml:space="preserve"> vjerovnika:</w:t>
      </w:r>
    </w:p>
    <w:p w:rsidRPr="00A37D0E" w:rsidR="001B593D" w:rsidP="001B593D" w:rsidRDefault="001B593D">
      <w:pPr>
        <w:widowControl w:val="false"/>
        <w:overflowPunct w:val="false"/>
        <w:autoSpaceDE w:val="false"/>
        <w:autoSpaceDN w:val="false"/>
        <w:adjustRightInd w:val="false"/>
        <w:spacing w:after="0" w:line="240" w:lineRule="auto"/>
        <w:textAlignment w:val="baseline"/>
        <w:rPr>
          <w:rFonts w:ascii="Times New Roman" w:hAnsi="Times New Roman" w:eastAsia="Times New Roman" w:cs="Times New Roman"/>
          <w:b/>
          <w:color w:val="FF0000"/>
          <w:sz w:val="24"/>
          <w:szCs w:val="24"/>
          <w:u w:val="single"/>
          <w:lang w:eastAsia="hr-HR"/>
        </w:rPr>
      </w:pPr>
    </w:p>
    <w:tbl>
      <w:tblPr>
        <w:tblStyle w:val="Tablicareetke4-isticanje11"/>
        <w:tblW w:w="14845" w:type="dxa"/>
        <w:tblLook w:firstRow="1" w:lastRow="0" w:firstColumn="1" w:lastColumn="0" w:noHBand="0" w:noVBand="1" w:val="04A0"/>
      </w:tblPr>
      <w:tblGrid>
        <w:gridCol w:w="1336"/>
        <w:gridCol w:w="1717"/>
        <w:gridCol w:w="1536"/>
        <w:gridCol w:w="1370"/>
        <w:gridCol w:w="1583"/>
        <w:gridCol w:w="1592"/>
        <w:gridCol w:w="2351"/>
        <w:gridCol w:w="3360"/>
      </w:tblGrid>
      <w:tr w:rsidRPr="00054685" w:rsidR="00054685" w:rsidTr="00A20952">
        <w:trPr>
          <w:cnfStyle w:val="100000000000"/>
          <w:trHeight w:val="808"/>
        </w:trPr>
        <w:tc>
          <w:tcPr>
            <w:cnfStyle w:val="001000000000"/>
            <w:tcW w:w="1336" w:type="dxa"/>
            <w:hideMark/>
          </w:tcPr>
          <w:p w:rsidRPr="00054685" w:rsidR="001B593D" w:rsidP="00E045D5" w:rsidRDefault="001B593D">
            <w:pPr>
              <w:jc w:val="center"/>
              <w:rPr>
                <w:rFonts w:ascii="Times New Roman" w:hAnsi="Times New Roman" w:eastAsia="Times New Roman" w:cs="Times New Roman"/>
                <w:color w:val="auto"/>
                <w:sz w:val="24"/>
                <w:szCs w:val="24"/>
                <w:lang w:eastAsia="hr-HR"/>
              </w:rPr>
            </w:pPr>
            <w:r w:rsidRPr="00054685">
              <w:rPr>
                <w:rFonts w:ascii="Times New Roman" w:hAnsi="Times New Roman" w:eastAsia="Times New Roman" w:cs="Times New Roman"/>
                <w:color w:val="auto"/>
                <w:sz w:val="24"/>
                <w:szCs w:val="24"/>
                <w:lang w:eastAsia="hr-HR"/>
              </w:rPr>
              <w:t>Redni broj prijavljene tražbine</w:t>
            </w:r>
          </w:p>
        </w:tc>
        <w:tc>
          <w:tcPr>
            <w:tcW w:w="1473" w:type="dxa"/>
            <w:hideMark/>
          </w:tcPr>
          <w:p w:rsidRPr="00054685" w:rsidR="001B593D" w:rsidP="00E045D5" w:rsidRDefault="001B593D">
            <w:pPr>
              <w:jc w:val="center"/>
              <w:cnfStyle w:val="100000000000"/>
              <w:rPr>
                <w:rFonts w:ascii="Times New Roman" w:hAnsi="Times New Roman" w:eastAsia="Times New Roman" w:cs="Times New Roman"/>
                <w:color w:val="auto"/>
                <w:sz w:val="24"/>
                <w:szCs w:val="24"/>
                <w:lang w:eastAsia="hr-HR"/>
              </w:rPr>
            </w:pPr>
            <w:r w:rsidRPr="00054685">
              <w:rPr>
                <w:rFonts w:ascii="Times New Roman" w:hAnsi="Times New Roman" w:eastAsia="Times New Roman" w:cs="Times New Roman"/>
                <w:color w:val="auto"/>
                <w:sz w:val="24"/>
                <w:szCs w:val="24"/>
                <w:lang w:eastAsia="hr-HR"/>
              </w:rPr>
              <w:t>Ime i prezime / Naziv vjerovnika</w:t>
            </w:r>
          </w:p>
        </w:tc>
        <w:tc>
          <w:tcPr>
            <w:tcW w:w="1536" w:type="dxa"/>
            <w:hideMark/>
          </w:tcPr>
          <w:p w:rsidRPr="00054685" w:rsidR="001B593D" w:rsidP="00E045D5" w:rsidRDefault="001B593D">
            <w:pPr>
              <w:jc w:val="center"/>
              <w:cnfStyle w:val="100000000000"/>
              <w:rPr>
                <w:rFonts w:ascii="Times New Roman" w:hAnsi="Times New Roman" w:eastAsia="Times New Roman" w:cs="Times New Roman"/>
                <w:color w:val="auto"/>
                <w:sz w:val="24"/>
                <w:szCs w:val="24"/>
                <w:lang w:eastAsia="hr-HR"/>
              </w:rPr>
            </w:pPr>
            <w:r w:rsidRPr="00054685">
              <w:rPr>
                <w:rFonts w:ascii="Times New Roman" w:hAnsi="Times New Roman" w:eastAsia="Times New Roman" w:cs="Times New Roman"/>
                <w:color w:val="auto"/>
                <w:sz w:val="24"/>
                <w:szCs w:val="24"/>
                <w:lang w:eastAsia="hr-HR"/>
              </w:rPr>
              <w:t>OIB vjerovnika</w:t>
            </w:r>
          </w:p>
        </w:tc>
        <w:tc>
          <w:tcPr>
            <w:tcW w:w="1370" w:type="dxa"/>
            <w:hideMark/>
          </w:tcPr>
          <w:p w:rsidRPr="00054685" w:rsidR="001B593D" w:rsidP="00E045D5" w:rsidRDefault="001B593D">
            <w:pPr>
              <w:jc w:val="center"/>
              <w:cnfStyle w:val="100000000000"/>
              <w:rPr>
                <w:rFonts w:ascii="Times New Roman" w:hAnsi="Times New Roman" w:eastAsia="Times New Roman" w:cs="Times New Roman"/>
                <w:color w:val="auto"/>
                <w:sz w:val="24"/>
                <w:szCs w:val="24"/>
                <w:lang w:eastAsia="hr-HR"/>
              </w:rPr>
            </w:pPr>
            <w:r w:rsidRPr="00054685">
              <w:rPr>
                <w:rFonts w:ascii="Times New Roman" w:hAnsi="Times New Roman" w:eastAsia="Times New Roman" w:cs="Times New Roman"/>
                <w:color w:val="auto"/>
                <w:sz w:val="24"/>
                <w:szCs w:val="24"/>
                <w:lang w:eastAsia="hr-HR"/>
              </w:rPr>
              <w:t>Adresa vjerovnika</w:t>
            </w:r>
          </w:p>
        </w:tc>
        <w:tc>
          <w:tcPr>
            <w:tcW w:w="1583" w:type="dxa"/>
            <w:hideMark/>
          </w:tcPr>
          <w:p w:rsidRPr="00054685" w:rsidR="001B593D" w:rsidP="00E045D5" w:rsidRDefault="001B593D">
            <w:pPr>
              <w:jc w:val="center"/>
              <w:cnfStyle w:val="100000000000"/>
              <w:rPr>
                <w:rFonts w:ascii="Times New Roman" w:hAnsi="Times New Roman" w:eastAsia="Times New Roman" w:cs="Times New Roman"/>
                <w:color w:val="auto"/>
                <w:sz w:val="24"/>
                <w:szCs w:val="24"/>
                <w:lang w:eastAsia="hr-HR"/>
              </w:rPr>
            </w:pPr>
            <w:r w:rsidRPr="00054685">
              <w:rPr>
                <w:rFonts w:ascii="Times New Roman" w:hAnsi="Times New Roman" w:eastAsia="Times New Roman" w:cs="Times New Roman"/>
                <w:color w:val="auto"/>
                <w:sz w:val="24"/>
                <w:szCs w:val="24"/>
                <w:lang w:eastAsia="hr-HR"/>
              </w:rPr>
              <w:t xml:space="preserve"> Iznos prijavljene tražbine </w:t>
            </w:r>
          </w:p>
        </w:tc>
        <w:tc>
          <w:tcPr>
            <w:tcW w:w="1592" w:type="dxa"/>
            <w:hideMark/>
          </w:tcPr>
          <w:p w:rsidRPr="00054685" w:rsidR="001B593D" w:rsidP="00E045D5" w:rsidRDefault="001B593D">
            <w:pPr>
              <w:jc w:val="center"/>
              <w:cnfStyle w:val="100000000000"/>
              <w:rPr>
                <w:rFonts w:ascii="Times New Roman" w:hAnsi="Times New Roman" w:eastAsia="Times New Roman" w:cs="Times New Roman"/>
                <w:color w:val="auto"/>
                <w:sz w:val="24"/>
                <w:szCs w:val="24"/>
                <w:lang w:eastAsia="hr-HR"/>
              </w:rPr>
            </w:pPr>
            <w:r w:rsidRPr="00054685">
              <w:rPr>
                <w:rFonts w:ascii="Times New Roman" w:hAnsi="Times New Roman" w:eastAsia="Times New Roman" w:cs="Times New Roman"/>
                <w:color w:val="auto"/>
                <w:sz w:val="24"/>
                <w:szCs w:val="24"/>
                <w:lang w:eastAsia="hr-HR"/>
              </w:rPr>
              <w:t>Utvrđeni iznos tražbine</w:t>
            </w:r>
          </w:p>
        </w:tc>
        <w:tc>
          <w:tcPr>
            <w:tcW w:w="2442" w:type="dxa"/>
            <w:hideMark/>
          </w:tcPr>
          <w:p w:rsidRPr="00054685" w:rsidR="001B593D" w:rsidP="00A20952" w:rsidRDefault="001B593D">
            <w:pPr>
              <w:jc w:val="center"/>
              <w:cnfStyle w:val="100000000000"/>
              <w:rPr>
                <w:rFonts w:ascii="Times New Roman" w:hAnsi="Times New Roman" w:eastAsia="Times New Roman" w:cs="Times New Roman"/>
                <w:color w:val="auto"/>
                <w:sz w:val="24"/>
                <w:szCs w:val="24"/>
                <w:lang w:eastAsia="hr-HR"/>
              </w:rPr>
            </w:pPr>
            <w:r w:rsidRPr="00054685">
              <w:rPr>
                <w:rFonts w:ascii="Times New Roman" w:hAnsi="Times New Roman" w:eastAsia="Times New Roman" w:cs="Times New Roman"/>
                <w:color w:val="auto"/>
                <w:sz w:val="24"/>
                <w:szCs w:val="24"/>
                <w:lang w:eastAsia="hr-HR"/>
              </w:rPr>
              <w:t xml:space="preserve">Pravna osnova </w:t>
            </w:r>
            <w:r w:rsidRPr="00054685" w:rsidR="00A20952">
              <w:rPr>
                <w:rFonts w:ascii="Times New Roman" w:hAnsi="Times New Roman" w:eastAsia="Times New Roman" w:cs="Times New Roman"/>
                <w:color w:val="auto"/>
                <w:sz w:val="24"/>
                <w:szCs w:val="24"/>
                <w:lang w:eastAsia="hr-HR"/>
              </w:rPr>
              <w:t xml:space="preserve">izlučnog </w:t>
            </w:r>
            <w:r w:rsidRPr="00054685">
              <w:rPr>
                <w:rFonts w:ascii="Times New Roman" w:hAnsi="Times New Roman" w:eastAsia="Times New Roman" w:cs="Times New Roman"/>
                <w:color w:val="auto"/>
                <w:sz w:val="24"/>
                <w:szCs w:val="24"/>
                <w:lang w:eastAsia="hr-HR"/>
              </w:rPr>
              <w:t>prava</w:t>
            </w:r>
          </w:p>
        </w:tc>
        <w:tc>
          <w:tcPr>
            <w:tcW w:w="3513" w:type="dxa"/>
            <w:hideMark/>
          </w:tcPr>
          <w:p w:rsidRPr="00054685" w:rsidR="001B593D" w:rsidP="00A20952" w:rsidRDefault="001B593D">
            <w:pPr>
              <w:jc w:val="center"/>
              <w:cnfStyle w:val="100000000000"/>
              <w:rPr>
                <w:rFonts w:ascii="Times New Roman" w:hAnsi="Times New Roman" w:eastAsia="Times New Roman" w:cs="Times New Roman"/>
                <w:color w:val="auto"/>
                <w:sz w:val="24"/>
                <w:szCs w:val="24"/>
                <w:lang w:eastAsia="hr-HR"/>
              </w:rPr>
            </w:pPr>
            <w:r w:rsidRPr="00054685">
              <w:rPr>
                <w:rFonts w:ascii="Times New Roman" w:hAnsi="Times New Roman" w:eastAsia="Times New Roman" w:cs="Times New Roman"/>
                <w:color w:val="auto"/>
                <w:sz w:val="24"/>
                <w:szCs w:val="24"/>
                <w:lang w:eastAsia="hr-HR"/>
              </w:rPr>
              <w:t xml:space="preserve">Predmet </w:t>
            </w:r>
            <w:proofErr w:type="spellStart"/>
            <w:r w:rsidRPr="00054685" w:rsidR="00054685">
              <w:rPr>
                <w:rFonts w:ascii="Times New Roman" w:hAnsi="Times New Roman" w:eastAsia="Times New Roman" w:cs="Times New Roman"/>
                <w:color w:val="auto"/>
                <w:sz w:val="24"/>
                <w:szCs w:val="24"/>
                <w:lang w:eastAsia="hr-HR"/>
              </w:rPr>
              <w:t>razlučnog</w:t>
            </w:r>
            <w:proofErr w:type="spellEnd"/>
            <w:r w:rsidRPr="00054685">
              <w:rPr>
                <w:rFonts w:ascii="Times New Roman" w:hAnsi="Times New Roman" w:eastAsia="Times New Roman" w:cs="Times New Roman"/>
                <w:color w:val="auto"/>
                <w:sz w:val="24"/>
                <w:szCs w:val="24"/>
                <w:lang w:eastAsia="hr-HR"/>
              </w:rPr>
              <w:t xml:space="preserve"> prava</w:t>
            </w:r>
          </w:p>
        </w:tc>
      </w:tr>
      <w:tr w:rsidRPr="00054685" w:rsidR="00054685" w:rsidTr="001848E3">
        <w:trPr>
          <w:cnfStyle w:val="000000100000"/>
          <w:trHeight w:val="440"/>
        </w:trPr>
        <w:tc>
          <w:tcPr>
            <w:cnfStyle w:val="001000000000"/>
            <w:tcW w:w="1336" w:type="dxa"/>
            <w:noWrap/>
          </w:tcPr>
          <w:p w:rsidRPr="00054685" w:rsidR="00A20952" w:rsidP="00A20952" w:rsidRDefault="00A20952">
            <w:pPr>
              <w:jc w:val="right"/>
              <w:rPr>
                <w:rFonts w:ascii="Times New Roman" w:hAnsi="Times New Roman" w:eastAsia="Times New Roman" w:cs="Times New Roman"/>
                <w:sz w:val="24"/>
                <w:szCs w:val="24"/>
                <w:lang w:eastAsia="hr-HR"/>
              </w:rPr>
            </w:pPr>
          </w:p>
          <w:p w:rsidRPr="00054685" w:rsidR="00736169" w:rsidP="00736169" w:rsidRDefault="00736169">
            <w:pPr>
              <w:rPr>
                <w:rFonts w:ascii="Times New Roman" w:hAnsi="Times New Roman" w:eastAsia="Times New Roman" w:cs="Times New Roman"/>
                <w:b w:val="false"/>
                <w:sz w:val="24"/>
                <w:szCs w:val="24"/>
                <w:lang w:eastAsia="hr-HR"/>
              </w:rPr>
            </w:pPr>
            <w:r w:rsidRPr="00054685">
              <w:rPr>
                <w:rFonts w:ascii="Times New Roman" w:hAnsi="Times New Roman" w:eastAsia="Times New Roman" w:cs="Times New Roman"/>
                <w:b w:val="false"/>
                <w:sz w:val="24"/>
                <w:szCs w:val="24"/>
                <w:lang w:eastAsia="hr-HR"/>
              </w:rPr>
              <w:t>38.</w:t>
            </w:r>
          </w:p>
        </w:tc>
        <w:tc>
          <w:tcPr>
            <w:tcW w:w="1473" w:type="dxa"/>
            <w:noWrap/>
          </w:tcPr>
          <w:p w:rsidRPr="00054685" w:rsidR="00A20952" w:rsidP="00A20952" w:rsidRDefault="00736169">
            <w:pPr>
              <w:cnfStyle w:val="000000100000"/>
              <w:rPr>
                <w:rFonts w:ascii="Times New Roman" w:hAnsi="Times New Roman" w:eastAsia="Times New Roman" w:cs="Times New Roman"/>
                <w:sz w:val="24"/>
                <w:szCs w:val="24"/>
                <w:lang w:eastAsia="hr-HR"/>
              </w:rPr>
            </w:pPr>
            <w:r w:rsidRPr="00054685">
              <w:rPr>
                <w:rFonts w:ascii="Arial" w:hAnsi="Arial" w:eastAsia="Times New Roman" w:cs="Arial"/>
                <w:sz w:val="20"/>
                <w:szCs w:val="20"/>
                <w:lang w:eastAsia="hr-HR"/>
              </w:rPr>
              <w:t>MINISTARSTVO FINANCIJA - POREZNA UPRAVA</w:t>
            </w:r>
          </w:p>
        </w:tc>
        <w:tc>
          <w:tcPr>
            <w:tcW w:w="1536" w:type="dxa"/>
            <w:noWrap/>
          </w:tcPr>
          <w:p w:rsidRPr="00054685" w:rsidR="00A20952" w:rsidP="00A20952" w:rsidRDefault="00736169">
            <w:pPr>
              <w:jc w:val="right"/>
              <w:cnfStyle w:val="000000100000"/>
              <w:rPr>
                <w:rFonts w:ascii="Times New Roman" w:hAnsi="Times New Roman" w:eastAsia="Times New Roman" w:cs="Times New Roman"/>
                <w:sz w:val="24"/>
                <w:szCs w:val="24"/>
                <w:lang w:eastAsia="hr-HR"/>
              </w:rPr>
            </w:pPr>
            <w:r w:rsidRPr="00054685">
              <w:rPr>
                <w:rFonts w:ascii="Arial" w:hAnsi="Arial" w:eastAsia="Times New Roman" w:cs="Arial"/>
                <w:sz w:val="20"/>
                <w:szCs w:val="20"/>
                <w:lang w:eastAsia="hr-HR"/>
              </w:rPr>
              <w:t>18683136487</w:t>
            </w:r>
          </w:p>
        </w:tc>
        <w:tc>
          <w:tcPr>
            <w:tcW w:w="1370" w:type="dxa"/>
            <w:noWrap/>
          </w:tcPr>
          <w:p w:rsidRPr="00054685" w:rsidR="00A20952" w:rsidP="00A20952" w:rsidRDefault="00736169">
            <w:pPr>
              <w:cnfStyle w:val="000000100000"/>
              <w:rPr>
                <w:rFonts w:ascii="Times New Roman" w:hAnsi="Times New Roman" w:eastAsia="Times New Roman" w:cs="Times New Roman"/>
                <w:sz w:val="24"/>
                <w:szCs w:val="24"/>
                <w:lang w:eastAsia="hr-HR"/>
              </w:rPr>
            </w:pPr>
            <w:r w:rsidRPr="00054685">
              <w:rPr>
                <w:rFonts w:ascii="Arial" w:hAnsi="Arial" w:eastAsia="Times New Roman" w:cs="Arial"/>
                <w:sz w:val="20"/>
                <w:szCs w:val="20"/>
                <w:lang w:eastAsia="hr-HR"/>
              </w:rPr>
              <w:t>Boškovićeva 5, 10000 Zagreb</w:t>
            </w:r>
          </w:p>
        </w:tc>
        <w:tc>
          <w:tcPr>
            <w:tcW w:w="1583" w:type="dxa"/>
            <w:noWrap/>
            <w:vAlign w:val="center"/>
          </w:tcPr>
          <w:p w:rsidRPr="00054685" w:rsidR="00A20952" w:rsidP="00A20952" w:rsidRDefault="00054685">
            <w:pPr>
              <w:jc w:val="right"/>
              <w:cnfStyle w:val="000000100000"/>
              <w:rPr>
                <w:rFonts w:ascii="Times New Roman" w:hAnsi="Times New Roman" w:eastAsia="Times New Roman" w:cs="Times New Roman"/>
                <w:sz w:val="24"/>
                <w:szCs w:val="24"/>
                <w:lang w:eastAsia="hr-HR"/>
              </w:rPr>
            </w:pPr>
            <w:r w:rsidRPr="00054685">
              <w:rPr>
                <w:rFonts w:ascii="Arial" w:hAnsi="Arial" w:eastAsia="Times New Roman" w:cs="Arial"/>
                <w:sz w:val="20"/>
                <w:szCs w:val="20"/>
                <w:lang w:eastAsia="hr-HR"/>
              </w:rPr>
              <w:t xml:space="preserve">252.584,02 </w:t>
            </w:r>
            <w:r w:rsidRPr="00054685">
              <w:rPr>
                <w:rFonts w:ascii="Times New Roman" w:hAnsi="Times New Roman" w:eastAsia="Times New Roman" w:cs="Times New Roman"/>
                <w:sz w:val="24"/>
                <w:szCs w:val="24"/>
                <w:lang w:eastAsia="hr-HR"/>
              </w:rPr>
              <w:t xml:space="preserve"> </w:t>
            </w:r>
            <w:r w:rsidRPr="00054685" w:rsidR="00A20952">
              <w:rPr>
                <w:rFonts w:ascii="Times New Roman" w:hAnsi="Times New Roman" w:eastAsia="Times New Roman" w:cs="Times New Roman"/>
                <w:sz w:val="24"/>
                <w:szCs w:val="24"/>
                <w:lang w:eastAsia="hr-HR"/>
              </w:rPr>
              <w:t xml:space="preserve">kn </w:t>
            </w:r>
          </w:p>
        </w:tc>
        <w:tc>
          <w:tcPr>
            <w:tcW w:w="1592" w:type="dxa"/>
            <w:noWrap/>
            <w:vAlign w:val="center"/>
          </w:tcPr>
          <w:p w:rsidRPr="00054685" w:rsidR="00A20952" w:rsidP="00A20952" w:rsidRDefault="00736169">
            <w:pPr>
              <w:jc w:val="right"/>
              <w:cnfStyle w:val="000000100000"/>
              <w:rPr>
                <w:rFonts w:ascii="Times New Roman" w:hAnsi="Times New Roman" w:eastAsia="Times New Roman" w:cs="Times New Roman"/>
                <w:sz w:val="24"/>
                <w:szCs w:val="24"/>
                <w:lang w:eastAsia="hr-HR"/>
              </w:rPr>
            </w:pPr>
            <w:r w:rsidRPr="00054685">
              <w:rPr>
                <w:rFonts w:ascii="Arial" w:hAnsi="Arial" w:eastAsia="Times New Roman" w:cs="Arial"/>
                <w:sz w:val="20"/>
                <w:szCs w:val="20"/>
                <w:lang w:eastAsia="hr-HR"/>
              </w:rPr>
              <w:t xml:space="preserve">252.584,02 </w:t>
            </w:r>
            <w:r w:rsidRPr="00054685" w:rsidR="00A20952">
              <w:rPr>
                <w:rFonts w:ascii="Times New Roman" w:hAnsi="Times New Roman" w:eastAsia="Times New Roman" w:cs="Times New Roman"/>
                <w:sz w:val="24"/>
                <w:szCs w:val="24"/>
                <w:lang w:eastAsia="hr-HR"/>
              </w:rPr>
              <w:t xml:space="preserve"> kn </w:t>
            </w:r>
          </w:p>
        </w:tc>
        <w:tc>
          <w:tcPr>
            <w:tcW w:w="2442" w:type="dxa"/>
          </w:tcPr>
          <w:p w:rsidRPr="00054685" w:rsidR="00A20952" w:rsidP="00A20952" w:rsidRDefault="00736169">
            <w:pPr>
              <w:cnfStyle w:val="000000100000"/>
              <w:rPr>
                <w:rFonts w:ascii="Times New Roman" w:hAnsi="Times New Roman" w:eastAsia="Times New Roman" w:cs="Times New Roman"/>
                <w:sz w:val="24"/>
                <w:szCs w:val="24"/>
                <w:lang w:eastAsia="hr-HR"/>
              </w:rPr>
            </w:pPr>
            <w:r w:rsidRPr="00054685">
              <w:rPr>
                <w:rFonts w:ascii="Arial" w:hAnsi="Arial" w:eastAsia="Times New Roman" w:cs="Arial"/>
                <w:sz w:val="20"/>
                <w:szCs w:val="20"/>
                <w:lang w:eastAsia="hr-HR"/>
              </w:rPr>
              <w:t>Upravni ugovor o namirenju poreznog duga kl: 415-02/2018-010/957, ur.br: 513-07-01/18-03 od 22. listopada 2018. g.</w:t>
            </w:r>
          </w:p>
          <w:p w:rsidRPr="00054685" w:rsidR="00A20952" w:rsidP="00A20952" w:rsidRDefault="00A20952">
            <w:pPr>
              <w:cnfStyle w:val="000000100000"/>
              <w:rPr>
                <w:rFonts w:ascii="Times New Roman" w:hAnsi="Times New Roman" w:eastAsia="Times New Roman" w:cs="Times New Roman"/>
                <w:sz w:val="24"/>
                <w:szCs w:val="24"/>
                <w:lang w:eastAsia="hr-HR"/>
              </w:rPr>
            </w:pPr>
          </w:p>
        </w:tc>
        <w:tc>
          <w:tcPr>
            <w:tcW w:w="3513" w:type="dxa"/>
          </w:tcPr>
          <w:p w:rsidRPr="00054685" w:rsidR="00A20952" w:rsidP="00A20952" w:rsidRDefault="00736169">
            <w:pPr>
              <w:cnfStyle w:val="000000100000"/>
              <w:rPr>
                <w:rFonts w:ascii="Times New Roman" w:hAnsi="Times New Roman" w:cs="Times New Roman"/>
                <w:sz w:val="24"/>
                <w:szCs w:val="24"/>
              </w:rPr>
            </w:pPr>
            <w:r w:rsidRPr="00054685">
              <w:rPr>
                <w:rFonts w:ascii="Arial" w:hAnsi="Arial" w:eastAsia="Times New Roman" w:cs="Arial"/>
                <w:sz w:val="20"/>
                <w:szCs w:val="20"/>
                <w:lang w:eastAsia="hr-HR"/>
              </w:rPr>
              <w:t xml:space="preserve">Teretni automobil marke CITROEN JUMPER 3.0 HDI.  </w:t>
            </w:r>
          </w:p>
          <w:p w:rsidRPr="00054685" w:rsidR="00A20952" w:rsidP="00A20952" w:rsidRDefault="00A20952">
            <w:pPr>
              <w:cnfStyle w:val="000000100000"/>
              <w:rPr>
                <w:rFonts w:ascii="Times New Roman" w:hAnsi="Times New Roman" w:cs="Times New Roman"/>
                <w:sz w:val="24"/>
                <w:szCs w:val="24"/>
              </w:rPr>
            </w:pPr>
          </w:p>
          <w:p w:rsidRPr="00054685" w:rsidR="00A20952" w:rsidP="00A20952" w:rsidRDefault="00A20952">
            <w:pPr>
              <w:cnfStyle w:val="000000100000"/>
              <w:rPr>
                <w:rFonts w:ascii="Times New Roman" w:hAnsi="Times New Roman" w:eastAsia="Times New Roman" w:cs="Times New Roman"/>
                <w:sz w:val="24"/>
                <w:szCs w:val="24"/>
                <w:lang w:eastAsia="hr-HR"/>
              </w:rPr>
            </w:pPr>
          </w:p>
        </w:tc>
      </w:tr>
    </w:tbl>
    <w:p w:rsidRPr="00A37D0E" w:rsidR="001B593D" w:rsidP="001B593D" w:rsidRDefault="001B593D">
      <w:pPr>
        <w:spacing w:after="0" w:line="240" w:lineRule="auto"/>
        <w:jc w:val="both"/>
        <w:rPr>
          <w:rFonts w:ascii="Times New Roman" w:hAnsi="Times New Roman" w:cs="Times New Roman"/>
          <w:sz w:val="24"/>
          <w:szCs w:val="24"/>
        </w:rPr>
      </w:pPr>
    </w:p>
    <w:p w:rsidRPr="00054685" w:rsidR="00BA2298" w:rsidP="00BA2298" w:rsidRDefault="00BA2298">
      <w:pPr>
        <w:spacing w:after="0" w:line="240" w:lineRule="auto"/>
        <w:ind w:firstLine="705"/>
        <w:jc w:val="both"/>
        <w:rPr>
          <w:rFonts w:ascii="Times New Roman" w:hAnsi="Times New Roman" w:cs="Times New Roman"/>
          <w:sz w:val="24"/>
          <w:szCs w:val="24"/>
        </w:rPr>
      </w:pPr>
      <w:r w:rsidRPr="00054685">
        <w:rPr>
          <w:rFonts w:ascii="Times New Roman" w:hAnsi="Times New Roman" w:cs="Times New Roman"/>
          <w:sz w:val="24"/>
          <w:szCs w:val="24"/>
        </w:rPr>
        <w:t xml:space="preserve">Vezano za samo </w:t>
      </w:r>
      <w:proofErr w:type="spellStart"/>
      <w:r w:rsidRPr="00054685" w:rsidR="00054685">
        <w:rPr>
          <w:rFonts w:ascii="Times New Roman" w:hAnsi="Times New Roman" w:cs="Times New Roman"/>
          <w:sz w:val="24"/>
          <w:szCs w:val="24"/>
        </w:rPr>
        <w:t>raz</w:t>
      </w:r>
      <w:r w:rsidRPr="00054685">
        <w:rPr>
          <w:rFonts w:ascii="Times New Roman" w:hAnsi="Times New Roman" w:cs="Times New Roman"/>
          <w:sz w:val="24"/>
          <w:szCs w:val="24"/>
        </w:rPr>
        <w:t>lučno</w:t>
      </w:r>
      <w:proofErr w:type="spellEnd"/>
      <w:r w:rsidRPr="00054685">
        <w:rPr>
          <w:rFonts w:ascii="Times New Roman" w:hAnsi="Times New Roman" w:cs="Times New Roman"/>
          <w:sz w:val="24"/>
          <w:szCs w:val="24"/>
        </w:rPr>
        <w:t xml:space="preserve"> pravo, sud skreće pozornost na odredbu č</w:t>
      </w:r>
      <w:r w:rsidRPr="00054685" w:rsidR="00054685">
        <w:rPr>
          <w:rFonts w:ascii="Times New Roman" w:hAnsi="Times New Roman" w:cs="Times New Roman"/>
          <w:sz w:val="24"/>
          <w:szCs w:val="24"/>
        </w:rPr>
        <w:t xml:space="preserve">l. 46. st. 6. SZ-a prema kojoj </w:t>
      </w:r>
      <w:proofErr w:type="spellStart"/>
      <w:r w:rsidRPr="00054685" w:rsidR="00054685">
        <w:rPr>
          <w:rFonts w:ascii="Times New Roman" w:hAnsi="Times New Roman" w:cs="Times New Roman"/>
          <w:sz w:val="24"/>
          <w:szCs w:val="24"/>
        </w:rPr>
        <w:t>ra</w:t>
      </w:r>
      <w:r w:rsidRPr="00054685">
        <w:rPr>
          <w:rFonts w:ascii="Times New Roman" w:hAnsi="Times New Roman" w:cs="Times New Roman"/>
          <w:sz w:val="24"/>
          <w:szCs w:val="24"/>
        </w:rPr>
        <w:t>zlučna</w:t>
      </w:r>
      <w:proofErr w:type="spellEnd"/>
      <w:r w:rsidRPr="00054685">
        <w:rPr>
          <w:rFonts w:ascii="Times New Roman" w:hAnsi="Times New Roman" w:cs="Times New Roman"/>
          <w:sz w:val="24"/>
          <w:szCs w:val="24"/>
        </w:rPr>
        <w:t xml:space="preserve"> prava (kao ni </w:t>
      </w:r>
      <w:r w:rsidRPr="00054685" w:rsidR="00054685">
        <w:rPr>
          <w:rFonts w:ascii="Times New Roman" w:hAnsi="Times New Roman" w:cs="Times New Roman"/>
          <w:sz w:val="24"/>
          <w:szCs w:val="24"/>
        </w:rPr>
        <w:t>i</w:t>
      </w:r>
      <w:r w:rsidRPr="00054685">
        <w:rPr>
          <w:rFonts w:ascii="Times New Roman" w:hAnsi="Times New Roman" w:cs="Times New Roman"/>
          <w:sz w:val="24"/>
          <w:szCs w:val="24"/>
        </w:rPr>
        <w:t xml:space="preserve">zlučna prava) nisu predmet ispitivanja u </w:t>
      </w:r>
      <w:proofErr w:type="spellStart"/>
      <w:r w:rsidRPr="00054685">
        <w:rPr>
          <w:rFonts w:ascii="Times New Roman" w:hAnsi="Times New Roman" w:cs="Times New Roman"/>
          <w:sz w:val="24"/>
          <w:szCs w:val="24"/>
        </w:rPr>
        <w:t>predstečajnom</w:t>
      </w:r>
      <w:proofErr w:type="spellEnd"/>
      <w:r w:rsidRPr="00054685">
        <w:rPr>
          <w:rFonts w:ascii="Times New Roman" w:hAnsi="Times New Roman" w:cs="Times New Roman"/>
          <w:sz w:val="24"/>
          <w:szCs w:val="24"/>
        </w:rPr>
        <w:t xml:space="preserve"> postupku.</w:t>
      </w:r>
    </w:p>
    <w:p w:rsidRPr="00A37D0E" w:rsidR="001B593D" w:rsidP="001B593D" w:rsidRDefault="001B593D">
      <w:pPr>
        <w:spacing w:after="0" w:line="240" w:lineRule="auto"/>
        <w:jc w:val="both"/>
        <w:rPr>
          <w:rFonts w:ascii="Times New Roman" w:hAnsi="Times New Roman" w:cs="Times New Roman"/>
          <w:sz w:val="24"/>
          <w:szCs w:val="24"/>
        </w:rPr>
        <w:sectPr w:rsidRPr="00A37D0E" w:rsidR="001B593D" w:rsidSect="009D57A3">
          <w:pgSz w:w="16838" w:h="11906" w:orient="landscape"/>
          <w:pgMar w:top="1440" w:right="1080" w:bottom="1440" w:left="1080" w:header="708" w:footer="708" w:gutter="0"/>
          <w:cols w:space="708"/>
          <w:docGrid w:linePitch="360"/>
        </w:sectPr>
      </w:pPr>
    </w:p>
    <w:p w:rsidRPr="00A37D0E" w:rsidR="00CD6434" w:rsidP="00CD6434" w:rsidRDefault="00CD6434">
      <w:pPr>
        <w:spacing w:after="0" w:line="240" w:lineRule="auto"/>
        <w:ind w:firstLine="708"/>
        <w:jc w:val="both"/>
        <w:rPr>
          <w:rFonts w:ascii="Times New Roman" w:hAnsi="Times New Roman" w:cs="Times New Roman"/>
          <w:sz w:val="24"/>
          <w:szCs w:val="24"/>
        </w:rPr>
      </w:pPr>
      <w:r w:rsidRPr="00A37D0E">
        <w:rPr>
          <w:rFonts w:ascii="Times New Roman" w:hAnsi="Times New Roman" w:cs="Times New Roman"/>
          <w:sz w:val="24"/>
          <w:szCs w:val="24"/>
        </w:rPr>
        <w:lastRenderedPageBreak/>
        <w:t xml:space="preserve">Upozorava se dužnik da ako </w:t>
      </w:r>
      <w:r w:rsidR="00EA023D">
        <w:rPr>
          <w:rFonts w:ascii="Times New Roman" w:hAnsi="Times New Roman" w:cs="Times New Roman"/>
          <w:sz w:val="24"/>
          <w:szCs w:val="24"/>
        </w:rPr>
        <w:t xml:space="preserve">prijedlog </w:t>
      </w:r>
      <w:r w:rsidRPr="00A37D0E">
        <w:rPr>
          <w:rFonts w:ascii="Times New Roman" w:hAnsi="Times New Roman" w:cs="Times New Roman"/>
          <w:sz w:val="24"/>
          <w:szCs w:val="24"/>
        </w:rPr>
        <w:t>plan</w:t>
      </w:r>
      <w:r w:rsidR="00EA023D">
        <w:rPr>
          <w:rFonts w:ascii="Times New Roman" w:hAnsi="Times New Roman" w:cs="Times New Roman"/>
          <w:sz w:val="24"/>
          <w:szCs w:val="24"/>
        </w:rPr>
        <w:t>a</w:t>
      </w:r>
      <w:r w:rsidRPr="00A37D0E">
        <w:rPr>
          <w:rFonts w:ascii="Times New Roman" w:hAnsi="Times New Roman" w:cs="Times New Roman"/>
          <w:sz w:val="24"/>
          <w:szCs w:val="24"/>
        </w:rPr>
        <w:t xml:space="preserve"> restrukturiranja ne obuhvaća sve utvrđene i osporene tražbine, da je dužnik dužan najkasnije u roku od </w:t>
      </w:r>
      <w:r w:rsidR="00EA023D">
        <w:rPr>
          <w:rFonts w:ascii="Times New Roman" w:hAnsi="Times New Roman" w:cs="Times New Roman"/>
          <w:sz w:val="24"/>
          <w:szCs w:val="24"/>
        </w:rPr>
        <w:t>21</w:t>
      </w:r>
      <w:r w:rsidRPr="00A37D0E">
        <w:rPr>
          <w:rFonts w:ascii="Times New Roman" w:hAnsi="Times New Roman" w:cs="Times New Roman"/>
          <w:sz w:val="24"/>
          <w:szCs w:val="24"/>
        </w:rPr>
        <w:t xml:space="preserve"> dan od dana </w:t>
      </w:r>
      <w:r w:rsidR="00EA023D">
        <w:rPr>
          <w:rFonts w:ascii="Times New Roman" w:hAnsi="Times New Roman" w:cs="Times New Roman"/>
          <w:sz w:val="24"/>
          <w:szCs w:val="24"/>
        </w:rPr>
        <w:t xml:space="preserve">dostave odluke drugostupanjskog suda o žalbi protiv rješenja o </w:t>
      </w:r>
      <w:r w:rsidRPr="00A37D0E">
        <w:rPr>
          <w:rFonts w:ascii="Times New Roman" w:hAnsi="Times New Roman" w:cs="Times New Roman"/>
          <w:sz w:val="24"/>
          <w:szCs w:val="24"/>
        </w:rPr>
        <w:t>utvrđenim i osporenim tražbinama dostaviti sudu plan restrukturiranja</w:t>
      </w:r>
      <w:r w:rsidR="00EA023D">
        <w:rPr>
          <w:rFonts w:ascii="Times New Roman" w:hAnsi="Times New Roman" w:cs="Times New Roman"/>
          <w:sz w:val="24"/>
          <w:szCs w:val="24"/>
        </w:rPr>
        <w:t xml:space="preserve"> kojim su obuhvaćene sve utvrđene i osporene tražbine.</w:t>
      </w:r>
      <w:r w:rsidR="002C10CC">
        <w:rPr>
          <w:rFonts w:ascii="Times New Roman" w:hAnsi="Times New Roman" w:cs="Times New Roman"/>
          <w:sz w:val="24"/>
          <w:szCs w:val="24"/>
        </w:rPr>
        <w:t xml:space="preserve"> Na sadržaj plana restrukturiranja na odgovarajući način primjenjuje se čl. 27. SZ-a.</w:t>
      </w:r>
      <w:r w:rsidR="00EA023D">
        <w:rPr>
          <w:rFonts w:ascii="Times New Roman" w:hAnsi="Times New Roman" w:cs="Times New Roman"/>
          <w:sz w:val="24"/>
          <w:szCs w:val="24"/>
        </w:rPr>
        <w:t xml:space="preserve"> </w:t>
      </w:r>
      <w:r w:rsidRPr="00A37D0E">
        <w:rPr>
          <w:rFonts w:ascii="Times New Roman" w:hAnsi="Times New Roman" w:cs="Times New Roman"/>
          <w:sz w:val="24"/>
          <w:szCs w:val="24"/>
        </w:rPr>
        <w:t xml:space="preserve"> (čl. 52. st. 1. SZ). Upozorava se dužnik da će na temelju odredbe čl. 52. st. 3 SZ-a sud obustaviti postupak ako dužnik u navedenom roku iz članka čl. 52. st. 1. SZ-a ne dost</w:t>
      </w:r>
      <w:r w:rsidR="002C10CC">
        <w:rPr>
          <w:rFonts w:ascii="Times New Roman" w:hAnsi="Times New Roman" w:cs="Times New Roman"/>
          <w:sz w:val="24"/>
          <w:szCs w:val="24"/>
        </w:rPr>
        <w:t>avi</w:t>
      </w:r>
      <w:r w:rsidRPr="00A37D0E">
        <w:rPr>
          <w:rFonts w:ascii="Times New Roman" w:hAnsi="Times New Roman" w:cs="Times New Roman"/>
          <w:sz w:val="24"/>
          <w:szCs w:val="24"/>
        </w:rPr>
        <w:t xml:space="preserve"> plan restrukturiranja</w:t>
      </w:r>
      <w:r w:rsidRPr="00A37D0E" w:rsidR="00A62830">
        <w:rPr>
          <w:rFonts w:ascii="Times New Roman" w:hAnsi="Times New Roman" w:cs="Times New Roman"/>
          <w:sz w:val="24"/>
          <w:szCs w:val="24"/>
        </w:rPr>
        <w:t>.</w:t>
      </w:r>
    </w:p>
    <w:p w:rsidRPr="00A37D0E" w:rsidR="00CD6434" w:rsidP="00CD6434" w:rsidRDefault="00CD6434">
      <w:pPr>
        <w:spacing w:after="0" w:line="240" w:lineRule="auto"/>
        <w:ind w:firstLine="708"/>
        <w:jc w:val="both"/>
        <w:rPr>
          <w:rFonts w:ascii="Times New Roman" w:hAnsi="Times New Roman" w:cs="Times New Roman"/>
          <w:sz w:val="24"/>
          <w:szCs w:val="24"/>
        </w:rPr>
      </w:pPr>
    </w:p>
    <w:p w:rsidRPr="00A37D0E" w:rsidR="00CD6434" w:rsidP="00CD6434" w:rsidRDefault="00CD6434">
      <w:pPr>
        <w:spacing w:after="0" w:line="240" w:lineRule="auto"/>
        <w:ind w:firstLine="708"/>
        <w:jc w:val="both"/>
        <w:rPr>
          <w:rFonts w:ascii="Times New Roman" w:hAnsi="Times New Roman" w:cs="Times New Roman"/>
          <w:sz w:val="24"/>
          <w:szCs w:val="24"/>
        </w:rPr>
      </w:pPr>
      <w:r w:rsidRPr="00A37D0E">
        <w:rPr>
          <w:rFonts w:ascii="Times New Roman" w:hAnsi="Times New Roman" w:cs="Times New Roman"/>
          <w:sz w:val="24"/>
          <w:szCs w:val="24"/>
        </w:rPr>
        <w:t>Upozorava se dužnik kako tražbine koje se odnose na potraživanja iz radnog odnosa, otpremnine do iznosa propisanoga zakonom, odnosno kolektivnim ugovorom i tražbine po osnovi naknade štete pretrpljene zbog ozljede na radu ili profesionalne bolesti ne mogu biti predmet predstečajnog sporazuma (čl.37 st. 1. i st. 8. SZ).</w:t>
      </w:r>
    </w:p>
    <w:p w:rsidR="00CD6434" w:rsidP="00CD6434" w:rsidRDefault="00CD6434">
      <w:pPr>
        <w:spacing w:after="0" w:line="240" w:lineRule="auto"/>
        <w:ind w:firstLine="708"/>
        <w:jc w:val="both"/>
        <w:rPr>
          <w:rFonts w:ascii="Times New Roman" w:hAnsi="Times New Roman" w:cs="Times New Roman"/>
          <w:sz w:val="24"/>
          <w:szCs w:val="24"/>
        </w:rPr>
      </w:pPr>
    </w:p>
    <w:p w:rsidRPr="00302418" w:rsidR="00BC031D" w:rsidP="00BC031D" w:rsidRDefault="00BC031D">
      <w:pPr>
        <w:spacing w:after="0" w:line="240" w:lineRule="auto"/>
        <w:ind w:firstLine="708"/>
        <w:jc w:val="both"/>
        <w:rPr>
          <w:rFonts w:ascii="Times New Roman" w:hAnsi="Times New Roman" w:cs="Times New Roman"/>
          <w:sz w:val="24"/>
          <w:szCs w:val="24"/>
        </w:rPr>
      </w:pPr>
      <w:r w:rsidRPr="00302418">
        <w:rPr>
          <w:rFonts w:ascii="Times New Roman" w:hAnsi="Times New Roman" w:cs="Times New Roman"/>
          <w:sz w:val="24"/>
          <w:szCs w:val="24"/>
        </w:rPr>
        <w:t xml:space="preserve">Upozorava se dužnik kako predstečajni sporazum ne smije zadirati u pravo </w:t>
      </w:r>
      <w:proofErr w:type="spellStart"/>
      <w:r w:rsidRPr="00302418">
        <w:rPr>
          <w:rFonts w:ascii="Times New Roman" w:hAnsi="Times New Roman" w:cs="Times New Roman"/>
          <w:sz w:val="24"/>
          <w:szCs w:val="24"/>
        </w:rPr>
        <w:t>razlučnih</w:t>
      </w:r>
      <w:proofErr w:type="spellEnd"/>
      <w:r w:rsidRPr="00302418">
        <w:rPr>
          <w:rFonts w:ascii="Times New Roman" w:hAnsi="Times New Roman" w:cs="Times New Roman"/>
          <w:sz w:val="24"/>
          <w:szCs w:val="24"/>
        </w:rPr>
        <w:t xml:space="preserve"> vjerovnika na namirenje iz predmeta na kojima postoje prava odvojenog namirenja, ako tim sporazumom nije izrekom drukčije naređeno. Ako je predstečajnim sporazumom drukčije određeno, za razlučne vjerovnike posebno će se navesti u kojem dijelu se njihova prava smanjuju, na koje vrijeme se odgađa namirenje i koje druge odredbe </w:t>
      </w:r>
      <w:proofErr w:type="spellStart"/>
      <w:r w:rsidRPr="00302418">
        <w:rPr>
          <w:rFonts w:ascii="Times New Roman" w:hAnsi="Times New Roman" w:cs="Times New Roman"/>
          <w:sz w:val="24"/>
          <w:szCs w:val="24"/>
        </w:rPr>
        <w:t>prestečajnog</w:t>
      </w:r>
      <w:proofErr w:type="spellEnd"/>
      <w:r w:rsidRPr="00302418">
        <w:rPr>
          <w:rFonts w:ascii="Times New Roman" w:hAnsi="Times New Roman" w:cs="Times New Roman"/>
          <w:sz w:val="24"/>
          <w:szCs w:val="24"/>
        </w:rPr>
        <w:t xml:space="preserve"> sporazuma prema njima djeluju ( čl. 38. st. 4. SZ)</w:t>
      </w:r>
    </w:p>
    <w:p w:rsidRPr="00A37D0E" w:rsidR="00BC031D" w:rsidP="00CD6434" w:rsidRDefault="00BC031D">
      <w:pPr>
        <w:spacing w:after="0" w:line="240" w:lineRule="auto"/>
        <w:ind w:firstLine="708"/>
        <w:jc w:val="both"/>
        <w:rPr>
          <w:rFonts w:ascii="Times New Roman" w:hAnsi="Times New Roman" w:cs="Times New Roman"/>
          <w:sz w:val="24"/>
          <w:szCs w:val="24"/>
        </w:rPr>
      </w:pPr>
    </w:p>
    <w:p w:rsidRPr="00A37D0E" w:rsidR="002010FE" w:rsidP="006568EC" w:rsidRDefault="002010FE">
      <w:pPr>
        <w:widowControl w:val="false"/>
        <w:overflowPunct w:val="false"/>
        <w:autoSpaceDE w:val="false"/>
        <w:autoSpaceDN w:val="false"/>
        <w:adjustRightInd w:val="false"/>
        <w:spacing w:after="0" w:line="240" w:lineRule="auto"/>
        <w:textAlignment w:val="baseline"/>
        <w:rPr>
          <w:rFonts w:ascii="Times New Roman" w:hAnsi="Times New Roman" w:eastAsia="Times New Roman" w:cs="Times New Roman"/>
          <w:b/>
          <w:color w:val="FF0000"/>
          <w:sz w:val="24"/>
          <w:szCs w:val="24"/>
          <w:u w:val="single"/>
          <w:lang w:eastAsia="hr-HR"/>
        </w:rPr>
      </w:pPr>
    </w:p>
    <w:p w:rsidRPr="00A37D0E" w:rsidR="00DA7585" w:rsidP="00A62830" w:rsidRDefault="006C22A5">
      <w:pPr>
        <w:ind w:firstLine="708"/>
        <w:rPr>
          <w:rFonts w:ascii="Times New Roman" w:hAnsi="Times New Roman" w:cs="Times New Roman"/>
          <w:sz w:val="24"/>
          <w:szCs w:val="24"/>
        </w:rPr>
      </w:pPr>
      <w:r w:rsidRPr="00A37D0E">
        <w:rPr>
          <w:rFonts w:ascii="Times New Roman" w:hAnsi="Times New Roman" w:cs="Times New Roman"/>
          <w:sz w:val="24"/>
          <w:szCs w:val="24"/>
        </w:rPr>
        <w:t>Sud donosi</w:t>
      </w:r>
    </w:p>
    <w:p w:rsidRPr="00A37D0E" w:rsidR="00DA7585" w:rsidP="006C22A5" w:rsidRDefault="00DA7585">
      <w:pPr>
        <w:jc w:val="center"/>
        <w:rPr>
          <w:rFonts w:ascii="Times New Roman" w:hAnsi="Times New Roman" w:cs="Times New Roman"/>
          <w:sz w:val="24"/>
          <w:szCs w:val="24"/>
        </w:rPr>
      </w:pPr>
      <w:r w:rsidRPr="00A37D0E">
        <w:rPr>
          <w:rFonts w:ascii="Times New Roman" w:hAnsi="Times New Roman" w:cs="Times New Roman"/>
          <w:sz w:val="24"/>
          <w:szCs w:val="24"/>
        </w:rPr>
        <w:t>R j e š e n j e</w:t>
      </w:r>
    </w:p>
    <w:p w:rsidRPr="00A37D0E" w:rsidR="004578A7" w:rsidP="00A62830" w:rsidRDefault="00DA7585">
      <w:pPr>
        <w:ind w:firstLine="708"/>
        <w:rPr>
          <w:rFonts w:ascii="Times New Roman" w:hAnsi="Times New Roman" w:cs="Times New Roman"/>
          <w:sz w:val="24"/>
          <w:szCs w:val="24"/>
        </w:rPr>
      </w:pPr>
      <w:r w:rsidRPr="00A37D0E">
        <w:rPr>
          <w:rFonts w:ascii="Times New Roman" w:hAnsi="Times New Roman" w:cs="Times New Roman"/>
          <w:sz w:val="24"/>
          <w:szCs w:val="24"/>
        </w:rPr>
        <w:t>Današnje ročište je dovršen</w:t>
      </w:r>
      <w:r w:rsidRPr="00A37D0E" w:rsidR="006C22A5">
        <w:rPr>
          <w:rFonts w:ascii="Times New Roman" w:hAnsi="Times New Roman" w:cs="Times New Roman"/>
          <w:sz w:val="24"/>
          <w:szCs w:val="24"/>
        </w:rPr>
        <w:t>o.</w:t>
      </w:r>
    </w:p>
    <w:p w:rsidRPr="00A37D0E" w:rsidR="00DA7585" w:rsidP="00A62830" w:rsidRDefault="006C22A5">
      <w:pPr>
        <w:ind w:firstLine="708"/>
        <w:rPr>
          <w:rFonts w:ascii="Times New Roman" w:hAnsi="Times New Roman" w:cs="Times New Roman"/>
          <w:sz w:val="24"/>
          <w:szCs w:val="24"/>
        </w:rPr>
      </w:pPr>
      <w:r w:rsidRPr="00A37D0E">
        <w:rPr>
          <w:rFonts w:ascii="Times New Roman" w:hAnsi="Times New Roman" w:cs="Times New Roman"/>
          <w:sz w:val="24"/>
          <w:szCs w:val="24"/>
        </w:rPr>
        <w:t>Daljnja odluka pisanim putem.</w:t>
      </w:r>
    </w:p>
    <w:p w:rsidRPr="00A37D0E" w:rsidR="00A916C3" w:rsidP="005867D0" w:rsidRDefault="00DA7585">
      <w:pPr>
        <w:jc w:val="center"/>
        <w:rPr>
          <w:rFonts w:ascii="Times New Roman" w:hAnsi="Times New Roman" w:cs="Times New Roman"/>
          <w:sz w:val="24"/>
          <w:szCs w:val="24"/>
        </w:rPr>
      </w:pPr>
      <w:r w:rsidRPr="00054685">
        <w:rPr>
          <w:rFonts w:ascii="Times New Roman" w:hAnsi="Times New Roman" w:cs="Times New Roman"/>
          <w:sz w:val="24"/>
          <w:szCs w:val="24"/>
        </w:rPr>
        <w:t xml:space="preserve">Dovršeno </w:t>
      </w:r>
      <w:r w:rsidRPr="00054685" w:rsidR="005867D0">
        <w:rPr>
          <w:rFonts w:ascii="Times New Roman" w:hAnsi="Times New Roman" w:cs="Times New Roman"/>
          <w:sz w:val="24"/>
          <w:szCs w:val="24"/>
        </w:rPr>
        <w:t>1</w:t>
      </w:r>
      <w:r w:rsidRPr="00054685" w:rsidR="00054685">
        <w:rPr>
          <w:rFonts w:ascii="Times New Roman" w:hAnsi="Times New Roman" w:cs="Times New Roman"/>
          <w:sz w:val="24"/>
          <w:szCs w:val="24"/>
        </w:rPr>
        <w:t>0</w:t>
      </w:r>
      <w:r w:rsidRPr="00054685" w:rsidR="005867D0">
        <w:rPr>
          <w:rFonts w:ascii="Times New Roman" w:hAnsi="Times New Roman" w:cs="Times New Roman"/>
          <w:sz w:val="24"/>
          <w:szCs w:val="24"/>
        </w:rPr>
        <w:t>:</w:t>
      </w:r>
      <w:r w:rsidRPr="00054685" w:rsidR="00054685">
        <w:rPr>
          <w:rFonts w:ascii="Times New Roman" w:hAnsi="Times New Roman" w:cs="Times New Roman"/>
          <w:sz w:val="24"/>
          <w:szCs w:val="24"/>
        </w:rPr>
        <w:t>41</w:t>
      </w:r>
      <w:r w:rsidRPr="00054685" w:rsidR="005867D0">
        <w:rPr>
          <w:rFonts w:ascii="Times New Roman" w:hAnsi="Times New Roman" w:cs="Times New Roman"/>
          <w:sz w:val="24"/>
          <w:szCs w:val="24"/>
        </w:rPr>
        <w:t xml:space="preserve"> sati</w:t>
      </w:r>
      <w:r w:rsidRPr="00A37D0E" w:rsidR="005867D0">
        <w:rPr>
          <w:rFonts w:ascii="Times New Roman" w:hAnsi="Times New Roman" w:cs="Times New Roman"/>
          <w:sz w:val="24"/>
          <w:szCs w:val="24"/>
        </w:rPr>
        <w:t>.</w:t>
      </w:r>
    </w:p>
    <w:p w:rsidRPr="00A37D0E" w:rsidR="006C22A5" w:rsidP="00E639EC" w:rsidRDefault="008556C3">
      <w:pPr>
        <w:spacing w:after="0" w:line="240" w:lineRule="auto"/>
        <w:jc w:val="center"/>
        <w:rPr>
          <w:rFonts w:ascii="Times New Roman" w:hAnsi="Times New Roman" w:cs="Times New Roman"/>
          <w:sz w:val="24"/>
          <w:szCs w:val="24"/>
        </w:rPr>
      </w:pPr>
      <w:r w:rsidRPr="00A37D0E">
        <w:rPr>
          <w:rFonts w:ascii="Times New Roman" w:hAnsi="Times New Roman" w:cs="Times New Roman"/>
          <w:sz w:val="24"/>
          <w:szCs w:val="24"/>
        </w:rPr>
        <w:t>Sudac:</w:t>
      </w:r>
    </w:p>
    <w:p w:rsidRPr="00A37D0E" w:rsidR="008556C3" w:rsidP="00E639EC" w:rsidRDefault="008556C3">
      <w:pPr>
        <w:spacing w:after="0" w:line="240" w:lineRule="auto"/>
        <w:jc w:val="center"/>
        <w:rPr>
          <w:rFonts w:ascii="Times New Roman" w:hAnsi="Times New Roman" w:cs="Times New Roman"/>
          <w:sz w:val="24"/>
          <w:szCs w:val="24"/>
        </w:rPr>
      </w:pPr>
    </w:p>
    <w:p w:rsidRPr="00A37D0E" w:rsidR="002D58F9" w:rsidP="00E639EC" w:rsidRDefault="002D58F9">
      <w:pPr>
        <w:spacing w:after="0" w:line="240" w:lineRule="auto"/>
        <w:jc w:val="center"/>
        <w:rPr>
          <w:rFonts w:ascii="Times New Roman" w:hAnsi="Times New Roman" w:cs="Times New Roman"/>
          <w:sz w:val="24"/>
          <w:szCs w:val="24"/>
        </w:rPr>
      </w:pPr>
    </w:p>
    <w:p w:rsidRPr="00A37D0E" w:rsidR="008556C3" w:rsidP="00E639EC" w:rsidRDefault="00A62830">
      <w:pPr>
        <w:spacing w:after="0" w:line="240" w:lineRule="auto"/>
        <w:jc w:val="center"/>
        <w:rPr>
          <w:rFonts w:ascii="Times New Roman" w:hAnsi="Times New Roman" w:cs="Times New Roman"/>
          <w:sz w:val="24"/>
          <w:szCs w:val="24"/>
        </w:rPr>
      </w:pPr>
      <w:r w:rsidRPr="00A37D0E">
        <w:rPr>
          <w:rFonts w:ascii="Times New Roman" w:hAnsi="Times New Roman" w:cs="Times New Roman"/>
          <w:sz w:val="24"/>
          <w:szCs w:val="24"/>
        </w:rPr>
        <w:t>Zapisničar:</w:t>
      </w:r>
    </w:p>
    <w:p w:rsidRPr="00A37D0E" w:rsidR="00A62830" w:rsidP="008556C3" w:rsidRDefault="00A62830">
      <w:pPr>
        <w:spacing w:after="0" w:line="240" w:lineRule="auto"/>
        <w:jc w:val="both"/>
        <w:rPr>
          <w:rFonts w:ascii="Times New Roman" w:hAnsi="Times New Roman" w:cs="Times New Roman"/>
          <w:sz w:val="24"/>
          <w:szCs w:val="24"/>
        </w:rPr>
      </w:pPr>
    </w:p>
    <w:p w:rsidRPr="00A37D0E" w:rsidR="00A62830" w:rsidP="008556C3" w:rsidRDefault="00A62830">
      <w:pPr>
        <w:spacing w:after="0" w:line="240" w:lineRule="auto"/>
        <w:jc w:val="both"/>
        <w:rPr>
          <w:rFonts w:ascii="Times New Roman" w:hAnsi="Times New Roman" w:cs="Times New Roman"/>
          <w:sz w:val="24"/>
          <w:szCs w:val="24"/>
        </w:rPr>
      </w:pPr>
    </w:p>
    <w:p w:rsidRPr="00A37D0E" w:rsidR="002D58F9" w:rsidP="008556C3" w:rsidRDefault="002D58F9">
      <w:pPr>
        <w:spacing w:after="0" w:line="240" w:lineRule="auto"/>
        <w:jc w:val="both"/>
        <w:rPr>
          <w:rFonts w:ascii="Times New Roman" w:hAnsi="Times New Roman" w:cs="Times New Roman"/>
          <w:sz w:val="24"/>
          <w:szCs w:val="24"/>
        </w:rPr>
      </w:pPr>
    </w:p>
    <w:p w:rsidRPr="00A37D0E" w:rsidR="002D58F9" w:rsidP="008556C3" w:rsidRDefault="002D58F9">
      <w:pPr>
        <w:spacing w:after="0" w:line="240" w:lineRule="auto"/>
        <w:jc w:val="both"/>
        <w:rPr>
          <w:rFonts w:ascii="Times New Roman" w:hAnsi="Times New Roman" w:cs="Times New Roman"/>
          <w:sz w:val="24"/>
          <w:szCs w:val="24"/>
        </w:rPr>
      </w:pPr>
      <w:r w:rsidRPr="00A37D0E">
        <w:rPr>
          <w:rFonts w:ascii="Times New Roman" w:hAnsi="Times New Roman" w:cs="Times New Roman"/>
          <w:sz w:val="24"/>
          <w:szCs w:val="24"/>
        </w:rPr>
        <w:t>Povjerenik:</w:t>
      </w:r>
    </w:p>
    <w:p w:rsidRPr="00A37D0E" w:rsidR="002D58F9" w:rsidP="008556C3" w:rsidRDefault="002D58F9">
      <w:pPr>
        <w:spacing w:after="0" w:line="240" w:lineRule="auto"/>
        <w:jc w:val="both"/>
        <w:rPr>
          <w:rFonts w:ascii="Times New Roman" w:hAnsi="Times New Roman" w:cs="Times New Roman"/>
          <w:sz w:val="24"/>
          <w:szCs w:val="24"/>
        </w:rPr>
      </w:pPr>
    </w:p>
    <w:p w:rsidRPr="00A37D0E" w:rsidR="002D58F9" w:rsidP="008556C3" w:rsidRDefault="002D58F9">
      <w:pPr>
        <w:spacing w:after="0" w:line="240" w:lineRule="auto"/>
        <w:jc w:val="both"/>
        <w:rPr>
          <w:rFonts w:ascii="Times New Roman" w:hAnsi="Times New Roman" w:cs="Times New Roman"/>
          <w:sz w:val="24"/>
          <w:szCs w:val="24"/>
        </w:rPr>
      </w:pPr>
      <w:r w:rsidRPr="00A37D0E">
        <w:rPr>
          <w:rFonts w:ascii="Times New Roman" w:hAnsi="Times New Roman" w:cs="Times New Roman"/>
          <w:sz w:val="24"/>
          <w:szCs w:val="24"/>
        </w:rPr>
        <w:tab/>
        <w:t>_______________________________________________________</w:t>
      </w:r>
    </w:p>
    <w:p w:rsidRPr="00A37D0E" w:rsidR="00A62830" w:rsidP="008556C3" w:rsidRDefault="00A62830">
      <w:pPr>
        <w:spacing w:after="0" w:line="240" w:lineRule="auto"/>
        <w:jc w:val="both"/>
        <w:rPr>
          <w:rFonts w:ascii="Times New Roman" w:hAnsi="Times New Roman" w:cs="Times New Roman"/>
          <w:sz w:val="24"/>
          <w:szCs w:val="24"/>
        </w:rPr>
      </w:pPr>
    </w:p>
    <w:p w:rsidRPr="00A37D0E" w:rsidR="00A62830" w:rsidP="008556C3" w:rsidRDefault="00A62830">
      <w:pPr>
        <w:spacing w:after="0" w:line="240" w:lineRule="auto"/>
        <w:jc w:val="both"/>
        <w:rPr>
          <w:rFonts w:ascii="Times New Roman" w:hAnsi="Times New Roman" w:cs="Times New Roman"/>
          <w:sz w:val="24"/>
          <w:szCs w:val="24"/>
        </w:rPr>
      </w:pPr>
      <w:r w:rsidRPr="00A37D0E">
        <w:rPr>
          <w:rFonts w:ascii="Times New Roman" w:hAnsi="Times New Roman" w:cs="Times New Roman"/>
          <w:sz w:val="24"/>
          <w:szCs w:val="24"/>
        </w:rPr>
        <w:t>Dužnik:</w:t>
      </w:r>
    </w:p>
    <w:p w:rsidRPr="00A37D0E" w:rsidR="00A62830" w:rsidP="008556C3" w:rsidRDefault="00A62830">
      <w:pPr>
        <w:spacing w:after="0" w:line="240" w:lineRule="auto"/>
        <w:jc w:val="both"/>
        <w:rPr>
          <w:rFonts w:ascii="Times New Roman" w:hAnsi="Times New Roman" w:cs="Times New Roman"/>
          <w:sz w:val="24"/>
          <w:szCs w:val="24"/>
        </w:rPr>
      </w:pPr>
    </w:p>
    <w:p w:rsidRPr="00A37D0E" w:rsidR="002D58F9" w:rsidP="008556C3" w:rsidRDefault="002D58F9">
      <w:pPr>
        <w:spacing w:after="0" w:line="240" w:lineRule="auto"/>
        <w:jc w:val="both"/>
        <w:rPr>
          <w:rFonts w:ascii="Times New Roman" w:hAnsi="Times New Roman" w:cs="Times New Roman"/>
          <w:sz w:val="24"/>
          <w:szCs w:val="24"/>
        </w:rPr>
      </w:pPr>
      <w:r w:rsidRPr="00A37D0E">
        <w:rPr>
          <w:rFonts w:ascii="Times New Roman" w:hAnsi="Times New Roman" w:cs="Times New Roman"/>
          <w:sz w:val="24"/>
          <w:szCs w:val="24"/>
        </w:rPr>
        <w:tab/>
        <w:t>________________________________________________________</w:t>
      </w:r>
    </w:p>
    <w:p w:rsidRPr="00A37D0E" w:rsidR="00A62830" w:rsidP="008556C3" w:rsidRDefault="00A62830">
      <w:pPr>
        <w:spacing w:after="0" w:line="240" w:lineRule="auto"/>
        <w:jc w:val="both"/>
        <w:rPr>
          <w:rFonts w:ascii="Times New Roman" w:hAnsi="Times New Roman" w:cs="Times New Roman"/>
          <w:sz w:val="24"/>
          <w:szCs w:val="24"/>
        </w:rPr>
      </w:pPr>
    </w:p>
    <w:p w:rsidRPr="00A37D0E" w:rsidR="002D58F9" w:rsidP="008556C3" w:rsidRDefault="002D58F9">
      <w:pPr>
        <w:spacing w:after="0" w:line="240" w:lineRule="auto"/>
        <w:jc w:val="both"/>
        <w:rPr>
          <w:rFonts w:ascii="Times New Roman" w:hAnsi="Times New Roman" w:cs="Times New Roman"/>
          <w:sz w:val="24"/>
          <w:szCs w:val="24"/>
        </w:rPr>
      </w:pPr>
    </w:p>
    <w:p w:rsidRPr="00A37D0E" w:rsidR="002D58F9" w:rsidP="008556C3" w:rsidRDefault="002D58F9">
      <w:pPr>
        <w:spacing w:after="0" w:line="240" w:lineRule="auto"/>
        <w:jc w:val="both"/>
        <w:rPr>
          <w:rFonts w:ascii="Times New Roman" w:hAnsi="Times New Roman" w:cs="Times New Roman"/>
          <w:sz w:val="24"/>
          <w:szCs w:val="24"/>
        </w:rPr>
      </w:pPr>
    </w:p>
    <w:p w:rsidRPr="00A37D0E" w:rsidR="002D58F9" w:rsidP="008556C3" w:rsidRDefault="002D58F9">
      <w:pPr>
        <w:spacing w:after="0" w:line="240" w:lineRule="auto"/>
        <w:jc w:val="both"/>
        <w:rPr>
          <w:rFonts w:ascii="Times New Roman" w:hAnsi="Times New Roman" w:cs="Times New Roman"/>
          <w:sz w:val="24"/>
          <w:szCs w:val="24"/>
        </w:rPr>
      </w:pPr>
    </w:p>
    <w:p w:rsidRPr="00A37D0E" w:rsidR="002D58F9" w:rsidP="008556C3" w:rsidRDefault="002D58F9">
      <w:pPr>
        <w:spacing w:after="0" w:line="240" w:lineRule="auto"/>
        <w:jc w:val="both"/>
        <w:rPr>
          <w:rFonts w:ascii="Times New Roman" w:hAnsi="Times New Roman" w:cs="Times New Roman"/>
          <w:sz w:val="24"/>
          <w:szCs w:val="24"/>
        </w:rPr>
      </w:pPr>
    </w:p>
    <w:p w:rsidRPr="00A37D0E" w:rsidR="00A62830" w:rsidP="008556C3" w:rsidRDefault="00A62830">
      <w:pPr>
        <w:spacing w:after="0" w:line="240" w:lineRule="auto"/>
        <w:jc w:val="both"/>
        <w:rPr>
          <w:rFonts w:ascii="Times New Roman" w:hAnsi="Times New Roman" w:cs="Times New Roman"/>
          <w:sz w:val="24"/>
          <w:szCs w:val="24"/>
        </w:rPr>
      </w:pPr>
      <w:r w:rsidRPr="00A37D0E">
        <w:rPr>
          <w:rFonts w:ascii="Times New Roman" w:hAnsi="Times New Roman" w:cs="Times New Roman"/>
          <w:sz w:val="24"/>
          <w:szCs w:val="24"/>
        </w:rPr>
        <w:t>Vjerovnici:</w:t>
      </w:r>
    </w:p>
    <w:p w:rsidRPr="00A37D0E" w:rsidR="00A62830" w:rsidP="00A62830" w:rsidRDefault="00A62830">
      <w:pPr>
        <w:spacing w:after="0" w:line="240" w:lineRule="auto"/>
        <w:jc w:val="both"/>
        <w:rPr>
          <w:rFonts w:ascii="Times New Roman" w:hAnsi="Times New Roman" w:cs="Times New Roman"/>
          <w:sz w:val="24"/>
          <w:szCs w:val="24"/>
        </w:rPr>
      </w:pPr>
    </w:p>
    <w:p w:rsidRPr="00A37D0E" w:rsidR="00A62830" w:rsidP="00A62830" w:rsidRDefault="00A62830">
      <w:pPr>
        <w:spacing w:after="0" w:line="240" w:lineRule="auto"/>
        <w:ind w:left="1080"/>
        <w:jc w:val="both"/>
        <w:rPr>
          <w:rFonts w:ascii="Times New Roman" w:hAnsi="Times New Roman" w:cs="Times New Roman"/>
          <w:sz w:val="24"/>
          <w:szCs w:val="24"/>
        </w:rPr>
      </w:pPr>
    </w:p>
    <w:sectPr w:rsidRPr="00A37D0E" w:rsidR="00A62830" w:rsidSect="001B593D">
      <w:pgSz w:w="11906" w:h="16838"/>
      <w:pgMar w:top="1080" w:right="1440" w:bottom="1080" w:left="1440" w:header="708" w:footer="708" w:gutter="0"/>
      <w:cols w:space="708"/>
      <w:docGrid w:linePitch="360"/>
    </w:sectPr>
  </w:body>
</w:document>
</file>

<file path=word/endnotes.xml><?xml version="1.0" encoding="utf-8"?>
<w:end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82380" w:rsidP="00C104A9" w:rsidRDefault="00982380">
      <w:pPr>
        <w:spacing w:after="0" w:line="240" w:lineRule="auto"/>
      </w:pPr>
      <w:r>
        <w:separator/>
      </w:r>
    </w:p>
  </w:endnote>
  <w:endnote w:type="continuationSeparator" w:id="0">
    <w:p w:rsidR="00982380" w:rsidP="00C104A9" w:rsidRDefault="00982380">
      <w:pPr>
        <w:spacing w:after="0" w:line="240" w:lineRule="auto"/>
      </w:pPr>
      <w:r>
        <w:continuationSeparator/>
      </w:r>
    </w:p>
  </w:endnote>
</w:endnotes>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82380" w:rsidP="00C104A9" w:rsidRDefault="00982380">
      <w:pPr>
        <w:spacing w:after="0" w:line="240" w:lineRule="auto"/>
      </w:pPr>
      <w:r>
        <w:separator/>
      </w:r>
    </w:p>
  </w:footnote>
  <w:footnote w:type="continuationSeparator" w:id="0">
    <w:p w:rsidR="00982380" w:rsidP="00C104A9" w:rsidRDefault="00982380">
      <w:pPr>
        <w:spacing w:after="0" w:line="240" w:lineRule="auto"/>
      </w:pPr>
      <w:r>
        <w:continuationSeparator/>
      </w:r>
    </w:p>
  </w:footnote>
</w:footnotes>
</file>

<file path=word/header1.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82380" w:rsidP="00E45BD7" w:rsidRDefault="00982380">
    <w:pPr>
      <w:pStyle w:val="Zaglavlje"/>
      <w:tabs>
        <w:tab w:val="left" w:pos="7037"/>
      </w:tabs>
      <w:jc w:val="right"/>
    </w:pPr>
    <w:r>
      <w:tab/>
    </w:r>
    <w:r w:rsidRPr="00D5046B">
      <w:rPr>
        <w:rFonts w:ascii="Times New Roman" w:hAnsi="Times New Roman" w:cs="Times New Roman"/>
        <w:sz w:val="24"/>
        <w:szCs w:val="24"/>
      </w:rPr>
      <w:t>89.</w:t>
    </w:r>
    <w:r>
      <w:rPr>
        <w:rFonts w:ascii="Times New Roman" w:hAnsi="Times New Roman" w:cs="Times New Roman"/>
        <w:sz w:val="24"/>
        <w:szCs w:val="24"/>
      </w:rPr>
      <w:t xml:space="preserve"> </w:t>
    </w:r>
    <w:r w:rsidRPr="00D5046B">
      <w:rPr>
        <w:rFonts w:ascii="Times New Roman" w:hAnsi="Times New Roman" w:cs="Times New Roman"/>
        <w:sz w:val="24"/>
        <w:szCs w:val="24"/>
      </w:rPr>
      <w:t>St-</w:t>
    </w:r>
    <w:r>
      <w:rPr>
        <w:rFonts w:ascii="Times New Roman" w:hAnsi="Times New Roman" w:cs="Times New Roman"/>
        <w:sz w:val="24"/>
        <w:szCs w:val="24"/>
      </w:rPr>
      <w:t>2088</w:t>
    </w:r>
    <w:r w:rsidRPr="00D5046B">
      <w:rPr>
        <w:rFonts w:ascii="Times New Roman" w:hAnsi="Times New Roman" w:cs="Times New Roman"/>
        <w:sz w:val="24"/>
        <w:szCs w:val="24"/>
      </w:rPr>
      <w:t>/1</w:t>
    </w:r>
    <w:r>
      <w:rPr>
        <w:rFonts w:ascii="Times New Roman" w:hAnsi="Times New Roman" w:cs="Times New Roman"/>
        <w:sz w:val="24"/>
        <w:szCs w:val="24"/>
      </w:rPr>
      <w:t>9-12</w:t>
    </w:r>
  </w:p>
</w:hdr>
</file>

<file path=word/header2.xml><?xml version="1.0" encoding="utf-8"?>
<w:hdr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5929306"/>
      <w:docPartObj>
        <w:docPartGallery w:val="Page Numbers (Top of Page)"/>
        <w:docPartUnique/>
      </w:docPartObj>
    </w:sdtPr>
    <w:sdtEndPr/>
    <w:sdtContent>
      <w:p w:rsidRPr="00F62C56" w:rsidR="00982380" w:rsidP="00E45BD7" w:rsidRDefault="00982380">
        <w:pPr>
          <w:pStyle w:val="Zaglavlje"/>
          <w:jc w:val="right"/>
        </w:pPr>
        <w:r w:rsidRPr="00F62C56">
          <w:tab/>
        </w:r>
        <w:r w:rsidRPr="00F62C56">
          <w:rPr>
            <w:rFonts w:ascii="Times New Roman" w:hAnsi="Times New Roman" w:cs="Times New Roman"/>
            <w:sz w:val="24"/>
            <w:szCs w:val="24"/>
          </w:rPr>
          <w:t>89. St-2088/19-</w:t>
        </w:r>
        <w:r>
          <w:rPr>
            <w:rFonts w:ascii="Times New Roman" w:hAnsi="Times New Roman" w:cs="Times New Roman"/>
            <w:sz w:val="24"/>
            <w:szCs w:val="24"/>
          </w:rPr>
          <w:t>12</w:t>
        </w:r>
      </w:p>
    </w:sdtContent>
  </w:sdt>
  <w:p w:rsidR="00982380" w:rsidRDefault="00982380">
    <w:pPr>
      <w:pStyle w:val="Zaglavlje"/>
    </w:pPr>
  </w:p>
</w:hdr>
</file>

<file path=word/numbering.xml><?xml version="1.0" encoding="utf-8"?>
<w:numbering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395021"/>
    <w:multiLevelType w:val="hybridMultilevel"/>
    <w:tmpl w:val="680E7A7A"/>
    <w:lvl w:ilvl="0" w:tplc="E924A1B6">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3B51259"/>
    <w:multiLevelType w:val="hybridMultilevel"/>
    <w:tmpl w:val="90046BFC"/>
    <w:lvl w:ilvl="0" w:tplc="9B22E868">
      <w:start w:val="2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DC757A2"/>
    <w:multiLevelType w:val="hybridMultilevel"/>
    <w:tmpl w:val="AEEC35D6"/>
    <w:lvl w:ilvl="0" w:tplc="EB54A8A8">
      <w:start w:val="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5B4069CC"/>
    <w:multiLevelType w:val="hybridMultilevel"/>
    <w:tmpl w:val="9CE6B73C"/>
    <w:lvl w:ilvl="0" w:tplc="4B08F52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60A67BAD"/>
    <w:multiLevelType w:val="hybridMultilevel"/>
    <w:tmpl w:val="AFB6869C"/>
    <w:lvl w:ilvl="0" w:tplc="9B22E868">
      <w:start w:val="2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6961791C"/>
    <w:multiLevelType w:val="hybridMultilevel"/>
    <w:tmpl w:val="26D63660"/>
    <w:lvl w:ilvl="0" w:tplc="036A37EA">
      <w:start w:val="21"/>
      <w:numFmt w:val="bullet"/>
      <w:lvlText w:val="-"/>
      <w:lvlJc w:val="left"/>
      <w:pPr>
        <w:ind w:left="720" w:hanging="360"/>
      </w:pPr>
      <w:rPr>
        <w:rFonts w:hint="default" w:ascii="Times New Roman" w:hAnsi="Times New Roman" w:cs="Times New Roman" w:eastAsiaTheme="minorHAnsi"/>
        <w:color w:val="auto"/>
      </w:rPr>
    </w:lvl>
    <w:lvl w:ilvl="1" w:tplc="76DA2946">
      <w:start w:val="21"/>
      <w:numFmt w:val="bullet"/>
      <w:lvlText w:val="-"/>
      <w:lvlJc w:val="left"/>
      <w:pPr>
        <w:ind w:left="1440" w:hanging="360"/>
      </w:pPr>
      <w:rPr>
        <w:rFonts w:hint="default" w:ascii="Times New Roman" w:hAnsi="Times New Roman" w:cs="Times New Roman" w:eastAsiaTheme="minorHAnsi"/>
        <w:color w:val="auto"/>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spelling="clean" w:grammar="clean"/>
  <w:attachedTemplate r:id="rId1"/>
  <w:defaultTabStop w:val="708"/>
  <w:hyphenationZone w:val="425"/>
  <w:characterSpacingControl w:val="doNotCompress"/>
  <w:hdrShapeDefaults>
    <o:shapedefaults spidmax="3072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D1C"/>
    <w:rsid w:val="00000B78"/>
    <w:rsid w:val="00002B24"/>
    <w:rsid w:val="000164FE"/>
    <w:rsid w:val="00046C98"/>
    <w:rsid w:val="000501D6"/>
    <w:rsid w:val="00050FE5"/>
    <w:rsid w:val="00054685"/>
    <w:rsid w:val="00055B66"/>
    <w:rsid w:val="00061DBA"/>
    <w:rsid w:val="000668D7"/>
    <w:rsid w:val="000703E2"/>
    <w:rsid w:val="00080033"/>
    <w:rsid w:val="00087FC6"/>
    <w:rsid w:val="000B40E1"/>
    <w:rsid w:val="000B4E5B"/>
    <w:rsid w:val="000B643B"/>
    <w:rsid w:val="000D2D00"/>
    <w:rsid w:val="000E519E"/>
    <w:rsid w:val="000F4149"/>
    <w:rsid w:val="00111492"/>
    <w:rsid w:val="00116582"/>
    <w:rsid w:val="001553A9"/>
    <w:rsid w:val="00166752"/>
    <w:rsid w:val="001848E3"/>
    <w:rsid w:val="001A669A"/>
    <w:rsid w:val="001B593D"/>
    <w:rsid w:val="001D0969"/>
    <w:rsid w:val="001D1ED6"/>
    <w:rsid w:val="001F0C17"/>
    <w:rsid w:val="002010FE"/>
    <w:rsid w:val="00202437"/>
    <w:rsid w:val="00203CF1"/>
    <w:rsid w:val="002056FD"/>
    <w:rsid w:val="0020696E"/>
    <w:rsid w:val="00217D21"/>
    <w:rsid w:val="00235463"/>
    <w:rsid w:val="002405DF"/>
    <w:rsid w:val="00252041"/>
    <w:rsid w:val="00261EEE"/>
    <w:rsid w:val="00263994"/>
    <w:rsid w:val="00270D53"/>
    <w:rsid w:val="0027641E"/>
    <w:rsid w:val="00277059"/>
    <w:rsid w:val="0029509C"/>
    <w:rsid w:val="002B1C94"/>
    <w:rsid w:val="002B7320"/>
    <w:rsid w:val="002B794F"/>
    <w:rsid w:val="002B7B69"/>
    <w:rsid w:val="002B7F07"/>
    <w:rsid w:val="002C10CC"/>
    <w:rsid w:val="002D58F9"/>
    <w:rsid w:val="003005F8"/>
    <w:rsid w:val="00301C57"/>
    <w:rsid w:val="003105A9"/>
    <w:rsid w:val="00312807"/>
    <w:rsid w:val="0031391D"/>
    <w:rsid w:val="00330B62"/>
    <w:rsid w:val="00333EE8"/>
    <w:rsid w:val="003371B3"/>
    <w:rsid w:val="0034667D"/>
    <w:rsid w:val="00347A20"/>
    <w:rsid w:val="00350890"/>
    <w:rsid w:val="00352E4F"/>
    <w:rsid w:val="00371A24"/>
    <w:rsid w:val="00377017"/>
    <w:rsid w:val="003823DE"/>
    <w:rsid w:val="00386715"/>
    <w:rsid w:val="00386FBD"/>
    <w:rsid w:val="003B0230"/>
    <w:rsid w:val="003C707E"/>
    <w:rsid w:val="003D1F4F"/>
    <w:rsid w:val="003F3717"/>
    <w:rsid w:val="003F4996"/>
    <w:rsid w:val="0041263F"/>
    <w:rsid w:val="00417439"/>
    <w:rsid w:val="00421364"/>
    <w:rsid w:val="00427712"/>
    <w:rsid w:val="0043126C"/>
    <w:rsid w:val="00437C9B"/>
    <w:rsid w:val="0044689B"/>
    <w:rsid w:val="004578A7"/>
    <w:rsid w:val="00462900"/>
    <w:rsid w:val="00463934"/>
    <w:rsid w:val="00466727"/>
    <w:rsid w:val="0047423B"/>
    <w:rsid w:val="00480C6C"/>
    <w:rsid w:val="004820FB"/>
    <w:rsid w:val="0048320F"/>
    <w:rsid w:val="0048648B"/>
    <w:rsid w:val="004A6FC6"/>
    <w:rsid w:val="004B0382"/>
    <w:rsid w:val="004B219A"/>
    <w:rsid w:val="004B6B20"/>
    <w:rsid w:val="004C2ACD"/>
    <w:rsid w:val="004E0887"/>
    <w:rsid w:val="004F608E"/>
    <w:rsid w:val="00502597"/>
    <w:rsid w:val="00517B6A"/>
    <w:rsid w:val="005316E8"/>
    <w:rsid w:val="0054449C"/>
    <w:rsid w:val="005532BD"/>
    <w:rsid w:val="00561490"/>
    <w:rsid w:val="00561AB6"/>
    <w:rsid w:val="005716DA"/>
    <w:rsid w:val="0057527E"/>
    <w:rsid w:val="00582C59"/>
    <w:rsid w:val="00583F0D"/>
    <w:rsid w:val="00585660"/>
    <w:rsid w:val="005867D0"/>
    <w:rsid w:val="0058774A"/>
    <w:rsid w:val="00597F36"/>
    <w:rsid w:val="005A1833"/>
    <w:rsid w:val="005A7B28"/>
    <w:rsid w:val="005B780B"/>
    <w:rsid w:val="005D5CA7"/>
    <w:rsid w:val="00600D2E"/>
    <w:rsid w:val="00612A34"/>
    <w:rsid w:val="00617FBD"/>
    <w:rsid w:val="006261B5"/>
    <w:rsid w:val="00634D1C"/>
    <w:rsid w:val="00653DA5"/>
    <w:rsid w:val="00655E0C"/>
    <w:rsid w:val="006568EC"/>
    <w:rsid w:val="00674E80"/>
    <w:rsid w:val="00684211"/>
    <w:rsid w:val="006A00F2"/>
    <w:rsid w:val="006A3B1B"/>
    <w:rsid w:val="006A67BA"/>
    <w:rsid w:val="006B533B"/>
    <w:rsid w:val="006C22A5"/>
    <w:rsid w:val="006C4556"/>
    <w:rsid w:val="006C4671"/>
    <w:rsid w:val="006C5608"/>
    <w:rsid w:val="006D0135"/>
    <w:rsid w:val="006D3EED"/>
    <w:rsid w:val="006E7380"/>
    <w:rsid w:val="007033BD"/>
    <w:rsid w:val="007065A3"/>
    <w:rsid w:val="00707C9A"/>
    <w:rsid w:val="007145FC"/>
    <w:rsid w:val="00736169"/>
    <w:rsid w:val="00775956"/>
    <w:rsid w:val="007870FB"/>
    <w:rsid w:val="007A1A1A"/>
    <w:rsid w:val="007B05E9"/>
    <w:rsid w:val="007B1BFB"/>
    <w:rsid w:val="007B6ADC"/>
    <w:rsid w:val="007D0C38"/>
    <w:rsid w:val="007D70BD"/>
    <w:rsid w:val="007D7A3F"/>
    <w:rsid w:val="007E44CD"/>
    <w:rsid w:val="007E73FD"/>
    <w:rsid w:val="007F52FE"/>
    <w:rsid w:val="0080273C"/>
    <w:rsid w:val="008030B1"/>
    <w:rsid w:val="0080408C"/>
    <w:rsid w:val="00810755"/>
    <w:rsid w:val="00814604"/>
    <w:rsid w:val="00821691"/>
    <w:rsid w:val="008228D5"/>
    <w:rsid w:val="00822F41"/>
    <w:rsid w:val="008232FC"/>
    <w:rsid w:val="008367C5"/>
    <w:rsid w:val="008413D9"/>
    <w:rsid w:val="008556C3"/>
    <w:rsid w:val="0086030E"/>
    <w:rsid w:val="0086553F"/>
    <w:rsid w:val="008739B2"/>
    <w:rsid w:val="00887DE0"/>
    <w:rsid w:val="00890CCF"/>
    <w:rsid w:val="008957FF"/>
    <w:rsid w:val="008D779C"/>
    <w:rsid w:val="008E3181"/>
    <w:rsid w:val="008E372E"/>
    <w:rsid w:val="009129D6"/>
    <w:rsid w:val="009218C8"/>
    <w:rsid w:val="00921B7A"/>
    <w:rsid w:val="00936012"/>
    <w:rsid w:val="00944FA7"/>
    <w:rsid w:val="0095576C"/>
    <w:rsid w:val="009710B0"/>
    <w:rsid w:val="00972F24"/>
    <w:rsid w:val="009763E9"/>
    <w:rsid w:val="00982380"/>
    <w:rsid w:val="00986856"/>
    <w:rsid w:val="00993636"/>
    <w:rsid w:val="009A258F"/>
    <w:rsid w:val="009A6EC4"/>
    <w:rsid w:val="009B5D48"/>
    <w:rsid w:val="009C48F5"/>
    <w:rsid w:val="009C6AA2"/>
    <w:rsid w:val="009D57A3"/>
    <w:rsid w:val="009F2A85"/>
    <w:rsid w:val="009F366D"/>
    <w:rsid w:val="009F46E7"/>
    <w:rsid w:val="00A161F1"/>
    <w:rsid w:val="00A20952"/>
    <w:rsid w:val="00A215DF"/>
    <w:rsid w:val="00A34A46"/>
    <w:rsid w:val="00A37D0E"/>
    <w:rsid w:val="00A440CD"/>
    <w:rsid w:val="00A62830"/>
    <w:rsid w:val="00A63722"/>
    <w:rsid w:val="00A70ADB"/>
    <w:rsid w:val="00A73502"/>
    <w:rsid w:val="00A916C3"/>
    <w:rsid w:val="00A93A39"/>
    <w:rsid w:val="00AB1715"/>
    <w:rsid w:val="00AB582C"/>
    <w:rsid w:val="00AB676B"/>
    <w:rsid w:val="00AB6A4B"/>
    <w:rsid w:val="00AC41FD"/>
    <w:rsid w:val="00AD39A2"/>
    <w:rsid w:val="00AD411C"/>
    <w:rsid w:val="00AE0834"/>
    <w:rsid w:val="00AE20C4"/>
    <w:rsid w:val="00AE21C7"/>
    <w:rsid w:val="00AE425F"/>
    <w:rsid w:val="00AF136D"/>
    <w:rsid w:val="00AF4B8D"/>
    <w:rsid w:val="00AF7DC6"/>
    <w:rsid w:val="00B06590"/>
    <w:rsid w:val="00B20A6E"/>
    <w:rsid w:val="00B21282"/>
    <w:rsid w:val="00B233BA"/>
    <w:rsid w:val="00B2472E"/>
    <w:rsid w:val="00B25BCF"/>
    <w:rsid w:val="00B31389"/>
    <w:rsid w:val="00B40F93"/>
    <w:rsid w:val="00B5631B"/>
    <w:rsid w:val="00B72813"/>
    <w:rsid w:val="00B73DAE"/>
    <w:rsid w:val="00BA2298"/>
    <w:rsid w:val="00BA2768"/>
    <w:rsid w:val="00BB759C"/>
    <w:rsid w:val="00BC031D"/>
    <w:rsid w:val="00BC57EE"/>
    <w:rsid w:val="00BC58E6"/>
    <w:rsid w:val="00BF3A18"/>
    <w:rsid w:val="00BF6B86"/>
    <w:rsid w:val="00C104A9"/>
    <w:rsid w:val="00C10A3E"/>
    <w:rsid w:val="00C13C54"/>
    <w:rsid w:val="00C147E9"/>
    <w:rsid w:val="00C14CE9"/>
    <w:rsid w:val="00C536D8"/>
    <w:rsid w:val="00C61334"/>
    <w:rsid w:val="00C66204"/>
    <w:rsid w:val="00C701EA"/>
    <w:rsid w:val="00C84763"/>
    <w:rsid w:val="00CA5D42"/>
    <w:rsid w:val="00CC0201"/>
    <w:rsid w:val="00CC1432"/>
    <w:rsid w:val="00CC2C7F"/>
    <w:rsid w:val="00CD6434"/>
    <w:rsid w:val="00CD68DB"/>
    <w:rsid w:val="00CF1B5D"/>
    <w:rsid w:val="00CF1B70"/>
    <w:rsid w:val="00D06AE7"/>
    <w:rsid w:val="00D17727"/>
    <w:rsid w:val="00D32B90"/>
    <w:rsid w:val="00D35CAE"/>
    <w:rsid w:val="00D43B20"/>
    <w:rsid w:val="00D5046B"/>
    <w:rsid w:val="00D66981"/>
    <w:rsid w:val="00D77621"/>
    <w:rsid w:val="00D77D0B"/>
    <w:rsid w:val="00D876F4"/>
    <w:rsid w:val="00D92B26"/>
    <w:rsid w:val="00DA33C9"/>
    <w:rsid w:val="00DA7585"/>
    <w:rsid w:val="00DB3260"/>
    <w:rsid w:val="00DC179A"/>
    <w:rsid w:val="00DE2DEB"/>
    <w:rsid w:val="00DF437D"/>
    <w:rsid w:val="00DF5DAB"/>
    <w:rsid w:val="00DF784C"/>
    <w:rsid w:val="00E045D5"/>
    <w:rsid w:val="00E14408"/>
    <w:rsid w:val="00E33D6D"/>
    <w:rsid w:val="00E371DE"/>
    <w:rsid w:val="00E40A6D"/>
    <w:rsid w:val="00E40CB0"/>
    <w:rsid w:val="00E45BD7"/>
    <w:rsid w:val="00E50A6E"/>
    <w:rsid w:val="00E639EC"/>
    <w:rsid w:val="00E66116"/>
    <w:rsid w:val="00E74A2B"/>
    <w:rsid w:val="00E75B0B"/>
    <w:rsid w:val="00E8495D"/>
    <w:rsid w:val="00E85A6A"/>
    <w:rsid w:val="00E96BB6"/>
    <w:rsid w:val="00E96E4A"/>
    <w:rsid w:val="00EA023D"/>
    <w:rsid w:val="00EB2228"/>
    <w:rsid w:val="00EC48C2"/>
    <w:rsid w:val="00ED3DE7"/>
    <w:rsid w:val="00EF7F50"/>
    <w:rsid w:val="00F13B9A"/>
    <w:rsid w:val="00F14160"/>
    <w:rsid w:val="00F23A1B"/>
    <w:rsid w:val="00F24A51"/>
    <w:rsid w:val="00F271D3"/>
    <w:rsid w:val="00F33DDA"/>
    <w:rsid w:val="00F47AEE"/>
    <w:rsid w:val="00F55BB0"/>
    <w:rsid w:val="00F62C56"/>
    <w:rsid w:val="00F72233"/>
    <w:rsid w:val="00F85496"/>
    <w:rsid w:val="00FA283F"/>
    <w:rsid w:val="00FA560A"/>
    <w:rsid w:val="00FB61EA"/>
    <w:rsid w:val="00FD205F"/>
    <w:rsid w:val="00FE19F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30721" v:ext="edit"/>
    <o:shapelayout v:ext="edit">
      <o:idmap data="1" v:ext="edit"/>
    </o:shapelayout>
  </w:shapeDefaults>
  <w:decimalSymbol w:val=","/>
  <w:listSeparator w:val=";"/>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218C8"/>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634D1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347A20"/>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47A20"/>
    <w:rPr>
      <w:rFonts w:ascii="Tahoma" w:hAnsi="Tahoma" w:cs="Tahoma"/>
      <w:sz w:val="16"/>
      <w:szCs w:val="16"/>
    </w:rPr>
  </w:style>
  <w:style w:type="paragraph" w:styleId="Odlomakpopisa">
    <w:name w:val="List Paragraph"/>
    <w:basedOn w:val="Normal"/>
    <w:uiPriority w:val="34"/>
    <w:qFormat/>
    <w:rsid w:val="00655E0C"/>
    <w:pPr>
      <w:ind w:left="720"/>
      <w:contextualSpacing/>
    </w:pPr>
  </w:style>
  <w:style w:type="table" w:styleId="Reetkatablice1" w:customStyle="true">
    <w:name w:val="Rešetka tablice1"/>
    <w:basedOn w:val="Obinatablica"/>
    <w:next w:val="Reetkatablice"/>
    <w:uiPriority w:val="59"/>
    <w:rsid w:val="005716DA"/>
    <w:pPr>
      <w:spacing w:after="0" w:line="240" w:lineRule="auto"/>
    </w:pPr>
    <w:rPr>
      <w:rFonts w:ascii="Times New Roman" w:hAnsi="Times New Roman"/>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2" w:customStyle="true">
    <w:name w:val="Rešetka tablice2"/>
    <w:basedOn w:val="Obinatablica"/>
    <w:next w:val="Reetkatablice"/>
    <w:uiPriority w:val="59"/>
    <w:rsid w:val="00BF6B86"/>
    <w:pPr>
      <w:spacing w:after="0" w:line="240" w:lineRule="auto"/>
    </w:pPr>
    <w:rPr>
      <w:rFonts w:ascii="Times New Roman" w:hAnsi="Times New Roman"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unhideWhenUsed/>
    <w:rsid w:val="00C104A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C104A9"/>
  </w:style>
  <w:style w:type="paragraph" w:styleId="Podnoje">
    <w:name w:val="footer"/>
    <w:basedOn w:val="Normal"/>
    <w:link w:val="PodnojeChar"/>
    <w:uiPriority w:val="99"/>
    <w:unhideWhenUsed/>
    <w:rsid w:val="00C104A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C104A9"/>
  </w:style>
  <w:style w:type="paragraph" w:styleId="t-9-8" w:customStyle="true">
    <w:name w:val="t-9-8"/>
    <w:basedOn w:val="Normal"/>
    <w:rsid w:val="00AB1715"/>
    <w:pPr>
      <w:spacing w:before="100" w:beforeAutospacing="true" w:after="225" w:line="240" w:lineRule="auto"/>
    </w:pPr>
    <w:rPr>
      <w:rFonts w:ascii="Times New Roman" w:hAnsi="Times New Roman" w:eastAsia="Times New Roman" w:cs="Times New Roman"/>
      <w:sz w:val="24"/>
      <w:szCs w:val="24"/>
      <w:lang w:eastAsia="hr-HR"/>
    </w:rPr>
  </w:style>
  <w:style w:type="table" w:styleId="Tablicareetke4-isticanje11" w:customStyle="true">
    <w:name w:val="Tablica rešetke 4 - isticanje 11"/>
    <w:basedOn w:val="Obinatablica"/>
    <w:uiPriority w:val="49"/>
    <w:rsid w:val="001B593D"/>
    <w:pPr>
      <w:spacing w:after="0" w:line="240" w:lineRule="auto"/>
    </w:p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Tekstrezerviranogmjesta">
    <w:name w:val="Placeholder Text"/>
    <w:basedOn w:val="Zadanifontodlomka"/>
    <w:uiPriority w:val="99"/>
    <w:semiHidden/>
    <w:rsid w:val="00AE20C4"/>
    <w:rPr>
      <w:color w:val="808080"/>
      <w:bdr w:val="none" w:color="auto" w:sz="0" w:space="0"/>
      <w:shd w:val="clear" w:color="auto" w:fill="auto"/>
    </w:rPr>
  </w:style>
  <w:style w:type="character" w:styleId="eSPISCCParagraphDefaultFont" w:customStyle="true">
    <w:name w:val="eSPIS_CC_Paragraph Default Font"/>
    <w:basedOn w:val="Zadanifontodlomka"/>
    <w:rsid w:val="00AE20C4"/>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E20C4"/>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AE20C4"/>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E20C4"/>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8C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34D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47A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7A20"/>
    <w:rPr>
      <w:rFonts w:ascii="Tahoma" w:cs="Tahoma" w:hAnsi="Tahoma"/>
      <w:sz w:val="16"/>
      <w:szCs w:val="16"/>
    </w:rPr>
  </w:style>
  <w:style w:styleId="Odlomakpopisa" w:type="paragraph">
    <w:name w:val="List Paragraph"/>
    <w:basedOn w:val="Normal"/>
    <w:uiPriority w:val="34"/>
    <w:qFormat/>
    <w:rsid w:val="00655E0C"/>
    <w:pPr>
      <w:ind w:left="720"/>
      <w:contextualSpacing/>
    </w:pPr>
  </w:style>
  <w:style w:customStyle="1" w:styleId="Reetkatablice1" w:type="table">
    <w:name w:val="Rešetka tablice1"/>
    <w:basedOn w:val="Obinatablica"/>
    <w:next w:val="Reetkatablice"/>
    <w:uiPriority w:val="59"/>
    <w:rsid w:val="005716DA"/>
    <w:pPr>
      <w:spacing w:after="0" w:line="240" w:lineRule="auto"/>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BF6B86"/>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C104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104A9"/>
  </w:style>
  <w:style w:customStyle="1" w:styleId="t-9-8" w:type="paragraph">
    <w:name w:val="t-9-8"/>
    <w:basedOn w:val="Normal"/>
    <w:rsid w:val="00AB1715"/>
    <w:pPr>
      <w:spacing w:after="225" w:before="100" w:beforeAutospacing="1" w:line="240" w:lineRule="auto"/>
    </w:pPr>
    <w:rPr>
      <w:rFonts w:ascii="Times New Roman" w:cs="Times New Roman" w:eastAsia="Times New Roman" w:hAnsi="Times New Roman"/>
      <w:sz w:val="24"/>
      <w:szCs w:val="24"/>
      <w:lang w:eastAsia="hr-HR"/>
    </w:rPr>
  </w:style>
  <w:style w:customStyle="1" w:styleId="Tablicareetke4-isticanje11" w:type="table">
    <w:name w:val="Tablica rešetke 4 - isticanje 11"/>
    <w:basedOn w:val="Obinatablica"/>
    <w:uiPriority w:val="49"/>
    <w:rsid w:val="001B593D"/>
    <w:pPr>
      <w:spacing w:after="0" w:line="240" w:lineRule="auto"/>
    </w:pPr>
    <w:tblPr>
      <w:tblStyleRowBandSize w:val="1"/>
      <w:tblStyleColBandSize w:val="1"/>
      <w:tblBorders>
        <w:top w:color="95B3D7" w:space="0" w:sz="4" w:themeColor="accent1" w:themeTint="99" w:val="single"/>
        <w:left w:color="95B3D7" w:space="0" w:sz="4" w:themeColor="accent1" w:themeTint="99" w:val="single"/>
        <w:bottom w:color="95B3D7" w:space="0" w:sz="4" w:themeColor="accent1" w:themeTint="99" w:val="single"/>
        <w:right w:color="95B3D7" w:space="0" w:sz="4" w:themeColor="accent1" w:themeTint="99" w:val="single"/>
        <w:insideH w:color="95B3D7" w:space="0" w:sz="4" w:themeColor="accent1" w:themeTint="99" w:val="single"/>
        <w:insideV w:color="95B3D7" w:space="0" w:sz="4" w:themeColor="accent1" w:themeTint="99" w:val="single"/>
      </w:tblBorders>
    </w:tblPr>
    <w:tblStylePr w:type="firstRow">
      <w:rPr>
        <w:b/>
        <w:bCs/>
        <w:color w:themeColor="background1" w:val="FFFFFF"/>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val="nil"/>
          <w:insideV w:val="nil"/>
        </w:tcBorders>
        <w:shd w:color="auto" w:fill="4F81BD" w:themeFill="accent1" w:val="clear"/>
      </w:tcPr>
    </w:tblStylePr>
    <w:tblStylePr w:type="lastRow">
      <w:rPr>
        <w:b/>
        <w:bCs/>
      </w:rPr>
      <w:tblPr/>
      <w:tcPr>
        <w:tcBorders>
          <w:top w:color="4F81BD" w:space="0" w:sz="4" w:themeColor="accent1" w:val="double"/>
        </w:tcBorders>
      </w:tcPr>
    </w:tblStylePr>
    <w:tblStylePr w:type="firstCol">
      <w:rPr>
        <w:b/>
        <w:bCs/>
      </w:rPr>
    </w:tblStylePr>
    <w:tblStylePr w:type="lastCol">
      <w:rPr>
        <w:b/>
        <w:bCs/>
      </w:rPr>
    </w:tblStylePr>
    <w:tblStylePr w:type="band1Vert">
      <w:tblPr/>
      <w:tcPr>
        <w:shd w:color="auto" w:fill="DBE5F1" w:themeFill="accent1" w:themeFillTint="33" w:val="clear"/>
      </w:tcPr>
    </w:tblStylePr>
    <w:tblStylePr w:type="band1Horz">
      <w:tblPr/>
      <w:tcPr>
        <w:shd w:color="auto" w:fill="DBE5F1" w:themeFill="accent1" w:themeFillTint="33" w:val="clear"/>
      </w:tcPr>
    </w:tblStylePr>
  </w:style>
  <w:style w:styleId="Tekstrezerviranogmjesta" w:type="character">
    <w:name w:val="Placeholder Text"/>
    <w:basedOn w:val="Zadanifontodlomka"/>
    <w:uiPriority w:val="99"/>
    <w:semiHidden/>
    <w:rsid w:val="00AE20C4"/>
    <w:rPr>
      <w:color w:val="808080"/>
      <w:bdr w:color="auto" w:space="0" w:sz="0" w:val="none"/>
      <w:shd w:color="auto" w:fill="auto" w:val="clear"/>
    </w:rPr>
  </w:style>
  <w:style w:customStyle="1" w:styleId="eSPISCCParagraphDefaultFont" w:type="character">
    <w:name w:val="eSPIS_CC_Paragraph Default Font"/>
    <w:basedOn w:val="Zadanifontodlomka"/>
    <w:rsid w:val="00AE20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20C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20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20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99857">
      <w:bodyDiv w:val="true"/>
      <w:marLeft w:val="0"/>
      <w:marRight w:val="0"/>
      <w:marTop w:val="0"/>
      <w:marBottom w:val="0"/>
      <w:divBdr>
        <w:top w:val="none" w:color="auto" w:sz="0" w:space="0"/>
        <w:left w:val="none" w:color="auto" w:sz="0" w:space="0"/>
        <w:bottom w:val="none" w:color="auto" w:sz="0" w:space="0"/>
        <w:right w:val="none" w:color="auto" w:sz="0" w:space="0"/>
      </w:divBdr>
    </w:div>
    <w:div w:id="98453300">
      <w:bodyDiv w:val="true"/>
      <w:marLeft w:val="0"/>
      <w:marRight w:val="0"/>
      <w:marTop w:val="0"/>
      <w:marBottom w:val="0"/>
      <w:divBdr>
        <w:top w:val="none" w:color="auto" w:sz="0" w:space="0"/>
        <w:left w:val="none" w:color="auto" w:sz="0" w:space="0"/>
        <w:bottom w:val="none" w:color="auto" w:sz="0" w:space="0"/>
        <w:right w:val="none" w:color="auto" w:sz="0" w:space="0"/>
      </w:divBdr>
    </w:div>
    <w:div w:id="131949120">
      <w:bodyDiv w:val="true"/>
      <w:marLeft w:val="0"/>
      <w:marRight w:val="0"/>
      <w:marTop w:val="0"/>
      <w:marBottom w:val="0"/>
      <w:divBdr>
        <w:top w:val="none" w:color="auto" w:sz="0" w:space="0"/>
        <w:left w:val="none" w:color="auto" w:sz="0" w:space="0"/>
        <w:bottom w:val="none" w:color="auto" w:sz="0" w:space="0"/>
        <w:right w:val="none" w:color="auto" w:sz="0" w:space="0"/>
      </w:divBdr>
    </w:div>
    <w:div w:id="145823034">
      <w:bodyDiv w:val="true"/>
      <w:marLeft w:val="0"/>
      <w:marRight w:val="0"/>
      <w:marTop w:val="0"/>
      <w:marBottom w:val="0"/>
      <w:divBdr>
        <w:top w:val="none" w:color="auto" w:sz="0" w:space="0"/>
        <w:left w:val="none" w:color="auto" w:sz="0" w:space="0"/>
        <w:bottom w:val="none" w:color="auto" w:sz="0" w:space="0"/>
        <w:right w:val="none" w:color="auto" w:sz="0" w:space="0"/>
      </w:divBdr>
    </w:div>
    <w:div w:id="174731529">
      <w:bodyDiv w:val="true"/>
      <w:marLeft w:val="0"/>
      <w:marRight w:val="0"/>
      <w:marTop w:val="0"/>
      <w:marBottom w:val="0"/>
      <w:divBdr>
        <w:top w:val="none" w:color="auto" w:sz="0" w:space="0"/>
        <w:left w:val="none" w:color="auto" w:sz="0" w:space="0"/>
        <w:bottom w:val="none" w:color="auto" w:sz="0" w:space="0"/>
        <w:right w:val="none" w:color="auto" w:sz="0" w:space="0"/>
      </w:divBdr>
    </w:div>
    <w:div w:id="194731845">
      <w:bodyDiv w:val="true"/>
      <w:marLeft w:val="0"/>
      <w:marRight w:val="0"/>
      <w:marTop w:val="0"/>
      <w:marBottom w:val="0"/>
      <w:divBdr>
        <w:top w:val="none" w:color="auto" w:sz="0" w:space="0"/>
        <w:left w:val="none" w:color="auto" w:sz="0" w:space="0"/>
        <w:bottom w:val="none" w:color="auto" w:sz="0" w:space="0"/>
        <w:right w:val="none" w:color="auto" w:sz="0" w:space="0"/>
      </w:divBdr>
    </w:div>
    <w:div w:id="231162334">
      <w:bodyDiv w:val="true"/>
      <w:marLeft w:val="0"/>
      <w:marRight w:val="0"/>
      <w:marTop w:val="0"/>
      <w:marBottom w:val="0"/>
      <w:divBdr>
        <w:top w:val="none" w:color="auto" w:sz="0" w:space="0"/>
        <w:left w:val="none" w:color="auto" w:sz="0" w:space="0"/>
        <w:bottom w:val="none" w:color="auto" w:sz="0" w:space="0"/>
        <w:right w:val="none" w:color="auto" w:sz="0" w:space="0"/>
      </w:divBdr>
    </w:div>
    <w:div w:id="265963235">
      <w:bodyDiv w:val="true"/>
      <w:marLeft w:val="0"/>
      <w:marRight w:val="0"/>
      <w:marTop w:val="0"/>
      <w:marBottom w:val="0"/>
      <w:divBdr>
        <w:top w:val="none" w:color="auto" w:sz="0" w:space="0"/>
        <w:left w:val="none" w:color="auto" w:sz="0" w:space="0"/>
        <w:bottom w:val="none" w:color="auto" w:sz="0" w:space="0"/>
        <w:right w:val="none" w:color="auto" w:sz="0" w:space="0"/>
      </w:divBdr>
    </w:div>
    <w:div w:id="291519321">
      <w:bodyDiv w:val="true"/>
      <w:marLeft w:val="0"/>
      <w:marRight w:val="0"/>
      <w:marTop w:val="0"/>
      <w:marBottom w:val="0"/>
      <w:divBdr>
        <w:top w:val="none" w:color="auto" w:sz="0" w:space="0"/>
        <w:left w:val="none" w:color="auto" w:sz="0" w:space="0"/>
        <w:bottom w:val="none" w:color="auto" w:sz="0" w:space="0"/>
        <w:right w:val="none" w:color="auto" w:sz="0" w:space="0"/>
      </w:divBdr>
    </w:div>
    <w:div w:id="330380004">
      <w:bodyDiv w:val="true"/>
      <w:marLeft w:val="0"/>
      <w:marRight w:val="0"/>
      <w:marTop w:val="0"/>
      <w:marBottom w:val="0"/>
      <w:divBdr>
        <w:top w:val="none" w:color="auto" w:sz="0" w:space="0"/>
        <w:left w:val="none" w:color="auto" w:sz="0" w:space="0"/>
        <w:bottom w:val="none" w:color="auto" w:sz="0" w:space="0"/>
        <w:right w:val="none" w:color="auto" w:sz="0" w:space="0"/>
      </w:divBdr>
    </w:div>
    <w:div w:id="372315549">
      <w:bodyDiv w:val="true"/>
      <w:marLeft w:val="0"/>
      <w:marRight w:val="0"/>
      <w:marTop w:val="0"/>
      <w:marBottom w:val="0"/>
      <w:divBdr>
        <w:top w:val="none" w:color="auto" w:sz="0" w:space="0"/>
        <w:left w:val="none" w:color="auto" w:sz="0" w:space="0"/>
        <w:bottom w:val="none" w:color="auto" w:sz="0" w:space="0"/>
        <w:right w:val="none" w:color="auto" w:sz="0" w:space="0"/>
      </w:divBdr>
    </w:div>
    <w:div w:id="471482815">
      <w:bodyDiv w:val="true"/>
      <w:marLeft w:val="0"/>
      <w:marRight w:val="0"/>
      <w:marTop w:val="0"/>
      <w:marBottom w:val="0"/>
      <w:divBdr>
        <w:top w:val="none" w:color="auto" w:sz="0" w:space="0"/>
        <w:left w:val="none" w:color="auto" w:sz="0" w:space="0"/>
        <w:bottom w:val="none" w:color="auto" w:sz="0" w:space="0"/>
        <w:right w:val="none" w:color="auto" w:sz="0" w:space="0"/>
      </w:divBdr>
    </w:div>
    <w:div w:id="509761062">
      <w:bodyDiv w:val="true"/>
      <w:marLeft w:val="0"/>
      <w:marRight w:val="0"/>
      <w:marTop w:val="0"/>
      <w:marBottom w:val="0"/>
      <w:divBdr>
        <w:top w:val="none" w:color="auto" w:sz="0" w:space="0"/>
        <w:left w:val="none" w:color="auto" w:sz="0" w:space="0"/>
        <w:bottom w:val="none" w:color="auto" w:sz="0" w:space="0"/>
        <w:right w:val="none" w:color="auto" w:sz="0" w:space="0"/>
      </w:divBdr>
    </w:div>
    <w:div w:id="591008223">
      <w:bodyDiv w:val="true"/>
      <w:marLeft w:val="0"/>
      <w:marRight w:val="0"/>
      <w:marTop w:val="0"/>
      <w:marBottom w:val="0"/>
      <w:divBdr>
        <w:top w:val="none" w:color="auto" w:sz="0" w:space="0"/>
        <w:left w:val="none" w:color="auto" w:sz="0" w:space="0"/>
        <w:bottom w:val="none" w:color="auto" w:sz="0" w:space="0"/>
        <w:right w:val="none" w:color="auto" w:sz="0" w:space="0"/>
      </w:divBdr>
    </w:div>
    <w:div w:id="646401191">
      <w:bodyDiv w:val="true"/>
      <w:marLeft w:val="0"/>
      <w:marRight w:val="0"/>
      <w:marTop w:val="0"/>
      <w:marBottom w:val="0"/>
      <w:divBdr>
        <w:top w:val="none" w:color="auto" w:sz="0" w:space="0"/>
        <w:left w:val="none" w:color="auto" w:sz="0" w:space="0"/>
        <w:bottom w:val="none" w:color="auto" w:sz="0" w:space="0"/>
        <w:right w:val="none" w:color="auto" w:sz="0" w:space="0"/>
      </w:divBdr>
    </w:div>
    <w:div w:id="713433183">
      <w:bodyDiv w:val="true"/>
      <w:marLeft w:val="0"/>
      <w:marRight w:val="0"/>
      <w:marTop w:val="0"/>
      <w:marBottom w:val="0"/>
      <w:divBdr>
        <w:top w:val="none" w:color="auto" w:sz="0" w:space="0"/>
        <w:left w:val="none" w:color="auto" w:sz="0" w:space="0"/>
        <w:bottom w:val="none" w:color="auto" w:sz="0" w:space="0"/>
        <w:right w:val="none" w:color="auto" w:sz="0" w:space="0"/>
      </w:divBdr>
    </w:div>
    <w:div w:id="728460129">
      <w:bodyDiv w:val="true"/>
      <w:marLeft w:val="0"/>
      <w:marRight w:val="0"/>
      <w:marTop w:val="0"/>
      <w:marBottom w:val="0"/>
      <w:divBdr>
        <w:top w:val="none" w:color="auto" w:sz="0" w:space="0"/>
        <w:left w:val="none" w:color="auto" w:sz="0" w:space="0"/>
        <w:bottom w:val="none" w:color="auto" w:sz="0" w:space="0"/>
        <w:right w:val="none" w:color="auto" w:sz="0" w:space="0"/>
      </w:divBdr>
    </w:div>
    <w:div w:id="764963702">
      <w:bodyDiv w:val="true"/>
      <w:marLeft w:val="0"/>
      <w:marRight w:val="0"/>
      <w:marTop w:val="0"/>
      <w:marBottom w:val="0"/>
      <w:divBdr>
        <w:top w:val="none" w:color="auto" w:sz="0" w:space="0"/>
        <w:left w:val="none" w:color="auto" w:sz="0" w:space="0"/>
        <w:bottom w:val="none" w:color="auto" w:sz="0" w:space="0"/>
        <w:right w:val="none" w:color="auto" w:sz="0" w:space="0"/>
      </w:divBdr>
    </w:div>
    <w:div w:id="767041795">
      <w:bodyDiv w:val="true"/>
      <w:marLeft w:val="0"/>
      <w:marRight w:val="0"/>
      <w:marTop w:val="0"/>
      <w:marBottom w:val="0"/>
      <w:divBdr>
        <w:top w:val="none" w:color="auto" w:sz="0" w:space="0"/>
        <w:left w:val="none" w:color="auto" w:sz="0" w:space="0"/>
        <w:bottom w:val="none" w:color="auto" w:sz="0" w:space="0"/>
        <w:right w:val="none" w:color="auto" w:sz="0" w:space="0"/>
      </w:divBdr>
    </w:div>
    <w:div w:id="779372066">
      <w:bodyDiv w:val="true"/>
      <w:marLeft w:val="0"/>
      <w:marRight w:val="0"/>
      <w:marTop w:val="0"/>
      <w:marBottom w:val="0"/>
      <w:divBdr>
        <w:top w:val="none" w:color="auto" w:sz="0" w:space="0"/>
        <w:left w:val="none" w:color="auto" w:sz="0" w:space="0"/>
        <w:bottom w:val="none" w:color="auto" w:sz="0" w:space="0"/>
        <w:right w:val="none" w:color="auto" w:sz="0" w:space="0"/>
      </w:divBdr>
    </w:div>
    <w:div w:id="809372193">
      <w:bodyDiv w:val="true"/>
      <w:marLeft w:val="0"/>
      <w:marRight w:val="0"/>
      <w:marTop w:val="0"/>
      <w:marBottom w:val="0"/>
      <w:divBdr>
        <w:top w:val="none" w:color="auto" w:sz="0" w:space="0"/>
        <w:left w:val="none" w:color="auto" w:sz="0" w:space="0"/>
        <w:bottom w:val="none" w:color="auto" w:sz="0" w:space="0"/>
        <w:right w:val="none" w:color="auto" w:sz="0" w:space="0"/>
      </w:divBdr>
    </w:div>
    <w:div w:id="821434681">
      <w:bodyDiv w:val="true"/>
      <w:marLeft w:val="0"/>
      <w:marRight w:val="0"/>
      <w:marTop w:val="0"/>
      <w:marBottom w:val="0"/>
      <w:divBdr>
        <w:top w:val="none" w:color="auto" w:sz="0" w:space="0"/>
        <w:left w:val="none" w:color="auto" w:sz="0" w:space="0"/>
        <w:bottom w:val="none" w:color="auto" w:sz="0" w:space="0"/>
        <w:right w:val="none" w:color="auto" w:sz="0" w:space="0"/>
      </w:divBdr>
    </w:div>
    <w:div w:id="822968311">
      <w:bodyDiv w:val="true"/>
      <w:marLeft w:val="0"/>
      <w:marRight w:val="0"/>
      <w:marTop w:val="0"/>
      <w:marBottom w:val="0"/>
      <w:divBdr>
        <w:top w:val="none" w:color="auto" w:sz="0" w:space="0"/>
        <w:left w:val="none" w:color="auto" w:sz="0" w:space="0"/>
        <w:bottom w:val="none" w:color="auto" w:sz="0" w:space="0"/>
        <w:right w:val="none" w:color="auto" w:sz="0" w:space="0"/>
      </w:divBdr>
    </w:div>
    <w:div w:id="825785959">
      <w:bodyDiv w:val="true"/>
      <w:marLeft w:val="0"/>
      <w:marRight w:val="0"/>
      <w:marTop w:val="0"/>
      <w:marBottom w:val="0"/>
      <w:divBdr>
        <w:top w:val="none" w:color="auto" w:sz="0" w:space="0"/>
        <w:left w:val="none" w:color="auto" w:sz="0" w:space="0"/>
        <w:bottom w:val="none" w:color="auto" w:sz="0" w:space="0"/>
        <w:right w:val="none" w:color="auto" w:sz="0" w:space="0"/>
      </w:divBdr>
    </w:div>
    <w:div w:id="839469734">
      <w:bodyDiv w:val="true"/>
      <w:marLeft w:val="0"/>
      <w:marRight w:val="0"/>
      <w:marTop w:val="0"/>
      <w:marBottom w:val="0"/>
      <w:divBdr>
        <w:top w:val="none" w:color="auto" w:sz="0" w:space="0"/>
        <w:left w:val="none" w:color="auto" w:sz="0" w:space="0"/>
        <w:bottom w:val="none" w:color="auto" w:sz="0" w:space="0"/>
        <w:right w:val="none" w:color="auto" w:sz="0" w:space="0"/>
      </w:divBdr>
    </w:div>
    <w:div w:id="859777356">
      <w:bodyDiv w:val="true"/>
      <w:marLeft w:val="0"/>
      <w:marRight w:val="0"/>
      <w:marTop w:val="0"/>
      <w:marBottom w:val="0"/>
      <w:divBdr>
        <w:top w:val="none" w:color="auto" w:sz="0" w:space="0"/>
        <w:left w:val="none" w:color="auto" w:sz="0" w:space="0"/>
        <w:bottom w:val="none" w:color="auto" w:sz="0" w:space="0"/>
        <w:right w:val="none" w:color="auto" w:sz="0" w:space="0"/>
      </w:divBdr>
    </w:div>
    <w:div w:id="894126970">
      <w:bodyDiv w:val="true"/>
      <w:marLeft w:val="0"/>
      <w:marRight w:val="0"/>
      <w:marTop w:val="0"/>
      <w:marBottom w:val="0"/>
      <w:divBdr>
        <w:top w:val="none" w:color="auto" w:sz="0" w:space="0"/>
        <w:left w:val="none" w:color="auto" w:sz="0" w:space="0"/>
        <w:bottom w:val="none" w:color="auto" w:sz="0" w:space="0"/>
        <w:right w:val="none" w:color="auto" w:sz="0" w:space="0"/>
      </w:divBdr>
    </w:div>
    <w:div w:id="987124068">
      <w:bodyDiv w:val="true"/>
      <w:marLeft w:val="0"/>
      <w:marRight w:val="0"/>
      <w:marTop w:val="0"/>
      <w:marBottom w:val="0"/>
      <w:divBdr>
        <w:top w:val="none" w:color="auto" w:sz="0" w:space="0"/>
        <w:left w:val="none" w:color="auto" w:sz="0" w:space="0"/>
        <w:bottom w:val="none" w:color="auto" w:sz="0" w:space="0"/>
        <w:right w:val="none" w:color="auto" w:sz="0" w:space="0"/>
      </w:divBdr>
    </w:div>
    <w:div w:id="1000891853">
      <w:bodyDiv w:val="true"/>
      <w:marLeft w:val="0"/>
      <w:marRight w:val="0"/>
      <w:marTop w:val="0"/>
      <w:marBottom w:val="0"/>
      <w:divBdr>
        <w:top w:val="none" w:color="auto" w:sz="0" w:space="0"/>
        <w:left w:val="none" w:color="auto" w:sz="0" w:space="0"/>
        <w:bottom w:val="none" w:color="auto" w:sz="0" w:space="0"/>
        <w:right w:val="none" w:color="auto" w:sz="0" w:space="0"/>
      </w:divBdr>
    </w:div>
    <w:div w:id="1003705978">
      <w:bodyDiv w:val="true"/>
      <w:marLeft w:val="0"/>
      <w:marRight w:val="0"/>
      <w:marTop w:val="0"/>
      <w:marBottom w:val="0"/>
      <w:divBdr>
        <w:top w:val="none" w:color="auto" w:sz="0" w:space="0"/>
        <w:left w:val="none" w:color="auto" w:sz="0" w:space="0"/>
        <w:bottom w:val="none" w:color="auto" w:sz="0" w:space="0"/>
        <w:right w:val="none" w:color="auto" w:sz="0" w:space="0"/>
      </w:divBdr>
      <w:divsChild>
        <w:div w:id="1103258626">
          <w:marLeft w:val="0"/>
          <w:marRight w:val="0"/>
          <w:marTop w:val="0"/>
          <w:marBottom w:val="0"/>
          <w:divBdr>
            <w:top w:val="none" w:color="auto" w:sz="0" w:space="0"/>
            <w:left w:val="none" w:color="auto" w:sz="0" w:space="0"/>
            <w:bottom w:val="none" w:color="auto" w:sz="0" w:space="0"/>
            <w:right w:val="none" w:color="auto" w:sz="0" w:space="0"/>
          </w:divBdr>
          <w:divsChild>
            <w:div w:id="1781679644">
              <w:marLeft w:val="0"/>
              <w:marRight w:val="0"/>
              <w:marTop w:val="0"/>
              <w:marBottom w:val="0"/>
              <w:divBdr>
                <w:top w:val="none" w:color="auto" w:sz="0" w:space="0"/>
                <w:left w:val="none" w:color="auto" w:sz="0" w:space="0"/>
                <w:bottom w:val="none" w:color="auto" w:sz="0" w:space="0"/>
                <w:right w:val="none" w:color="auto" w:sz="0" w:space="0"/>
              </w:divBdr>
              <w:divsChild>
                <w:div w:id="892355021">
                  <w:marLeft w:val="0"/>
                  <w:marRight w:val="0"/>
                  <w:marTop w:val="0"/>
                  <w:marBottom w:val="0"/>
                  <w:divBdr>
                    <w:top w:val="none" w:color="auto" w:sz="0" w:space="0"/>
                    <w:left w:val="none" w:color="auto" w:sz="0" w:space="0"/>
                    <w:bottom w:val="none" w:color="auto" w:sz="0" w:space="0"/>
                    <w:right w:val="none" w:color="auto" w:sz="0" w:space="0"/>
                  </w:divBdr>
                  <w:divsChild>
                    <w:div w:id="883911105">
                      <w:marLeft w:val="0"/>
                      <w:marRight w:val="0"/>
                      <w:marTop w:val="0"/>
                      <w:marBottom w:val="0"/>
                      <w:divBdr>
                        <w:top w:val="single" w:color="E4E4E6" w:sz="6" w:space="0"/>
                        <w:left w:val="none" w:color="auto" w:sz="0" w:space="0"/>
                        <w:bottom w:val="none" w:color="auto" w:sz="0" w:space="0"/>
                        <w:right w:val="none" w:color="auto" w:sz="0" w:space="0"/>
                      </w:divBdr>
                      <w:divsChild>
                        <w:div w:id="1463385759">
                          <w:marLeft w:val="0"/>
                          <w:marRight w:val="0"/>
                          <w:marTop w:val="0"/>
                          <w:marBottom w:val="0"/>
                          <w:divBdr>
                            <w:top w:val="single" w:color="E4E4E6" w:sz="6" w:space="0"/>
                            <w:left w:val="none" w:color="auto" w:sz="0" w:space="0"/>
                            <w:bottom w:val="none" w:color="auto" w:sz="0" w:space="0"/>
                            <w:right w:val="none" w:color="auto" w:sz="0" w:space="0"/>
                          </w:divBdr>
                          <w:divsChild>
                            <w:div w:id="373046752">
                              <w:marLeft w:val="0"/>
                              <w:marRight w:val="1500"/>
                              <w:marTop w:val="100"/>
                              <w:marBottom w:val="100"/>
                              <w:divBdr>
                                <w:top w:val="none" w:color="auto" w:sz="0" w:space="0"/>
                                <w:left w:val="none" w:color="auto" w:sz="0" w:space="0"/>
                                <w:bottom w:val="none" w:color="auto" w:sz="0" w:space="0"/>
                                <w:right w:val="none" w:color="auto" w:sz="0" w:space="0"/>
                              </w:divBdr>
                              <w:divsChild>
                                <w:div w:id="44767224">
                                  <w:marLeft w:val="0"/>
                                  <w:marRight w:val="0"/>
                                  <w:marTop w:val="300"/>
                                  <w:marBottom w:val="450"/>
                                  <w:divBdr>
                                    <w:top w:val="none" w:color="auto" w:sz="0" w:space="0"/>
                                    <w:left w:val="none" w:color="auto" w:sz="0" w:space="0"/>
                                    <w:bottom w:val="none" w:color="auto" w:sz="0" w:space="0"/>
                                    <w:right w:val="none" w:color="auto" w:sz="0" w:space="0"/>
                                  </w:divBdr>
                                  <w:divsChild>
                                    <w:div w:id="96297170">
                                      <w:marLeft w:val="0"/>
                                      <w:marRight w:val="0"/>
                                      <w:marTop w:val="0"/>
                                      <w:marBottom w:val="0"/>
                                      <w:divBdr>
                                        <w:top w:val="none" w:color="auto" w:sz="0" w:space="0"/>
                                        <w:left w:val="none" w:color="auto" w:sz="0" w:space="0"/>
                                        <w:bottom w:val="none" w:color="auto" w:sz="0" w:space="0"/>
                                        <w:right w:val="none" w:color="auto" w:sz="0" w:space="0"/>
                                      </w:divBdr>
                                      <w:divsChild>
                                        <w:div w:id="1526288690">
                                          <w:marLeft w:val="0"/>
                                          <w:marRight w:val="0"/>
                                          <w:marTop w:val="0"/>
                                          <w:marBottom w:val="0"/>
                                          <w:divBdr>
                                            <w:top w:val="none" w:color="auto" w:sz="0" w:space="0"/>
                                            <w:left w:val="none" w:color="auto" w:sz="0" w:space="0"/>
                                            <w:bottom w:val="none" w:color="auto" w:sz="0" w:space="0"/>
                                            <w:right w:val="none" w:color="auto" w:sz="0" w:space="0"/>
                                          </w:divBdr>
                                          <w:divsChild>
                                            <w:div w:id="1980182630">
                                              <w:marLeft w:val="0"/>
                                              <w:marRight w:val="0"/>
                                              <w:marTop w:val="0"/>
                                              <w:marBottom w:val="0"/>
                                              <w:divBdr>
                                                <w:top w:val="none" w:color="auto" w:sz="0" w:space="0"/>
                                                <w:left w:val="none" w:color="auto" w:sz="0" w:space="0"/>
                                                <w:bottom w:val="none" w:color="auto" w:sz="0" w:space="0"/>
                                                <w:right w:val="none" w:color="auto" w:sz="0" w:space="0"/>
                                              </w:divBdr>
                                              <w:divsChild>
                                                <w:div w:id="36537350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 w:id="1010837629">
      <w:bodyDiv w:val="true"/>
      <w:marLeft w:val="0"/>
      <w:marRight w:val="0"/>
      <w:marTop w:val="0"/>
      <w:marBottom w:val="0"/>
      <w:divBdr>
        <w:top w:val="none" w:color="auto" w:sz="0" w:space="0"/>
        <w:left w:val="none" w:color="auto" w:sz="0" w:space="0"/>
        <w:bottom w:val="none" w:color="auto" w:sz="0" w:space="0"/>
        <w:right w:val="none" w:color="auto" w:sz="0" w:space="0"/>
      </w:divBdr>
    </w:div>
    <w:div w:id="1102186240">
      <w:bodyDiv w:val="true"/>
      <w:marLeft w:val="0"/>
      <w:marRight w:val="0"/>
      <w:marTop w:val="0"/>
      <w:marBottom w:val="0"/>
      <w:divBdr>
        <w:top w:val="none" w:color="auto" w:sz="0" w:space="0"/>
        <w:left w:val="none" w:color="auto" w:sz="0" w:space="0"/>
        <w:bottom w:val="none" w:color="auto" w:sz="0" w:space="0"/>
        <w:right w:val="none" w:color="auto" w:sz="0" w:space="0"/>
      </w:divBdr>
    </w:div>
    <w:div w:id="1111127591">
      <w:bodyDiv w:val="true"/>
      <w:marLeft w:val="0"/>
      <w:marRight w:val="0"/>
      <w:marTop w:val="0"/>
      <w:marBottom w:val="0"/>
      <w:divBdr>
        <w:top w:val="none" w:color="auto" w:sz="0" w:space="0"/>
        <w:left w:val="none" w:color="auto" w:sz="0" w:space="0"/>
        <w:bottom w:val="none" w:color="auto" w:sz="0" w:space="0"/>
        <w:right w:val="none" w:color="auto" w:sz="0" w:space="0"/>
      </w:divBdr>
    </w:div>
    <w:div w:id="1132670978">
      <w:bodyDiv w:val="true"/>
      <w:marLeft w:val="0"/>
      <w:marRight w:val="0"/>
      <w:marTop w:val="0"/>
      <w:marBottom w:val="0"/>
      <w:divBdr>
        <w:top w:val="none" w:color="auto" w:sz="0" w:space="0"/>
        <w:left w:val="none" w:color="auto" w:sz="0" w:space="0"/>
        <w:bottom w:val="none" w:color="auto" w:sz="0" w:space="0"/>
        <w:right w:val="none" w:color="auto" w:sz="0" w:space="0"/>
      </w:divBdr>
    </w:div>
    <w:div w:id="1142111965">
      <w:bodyDiv w:val="true"/>
      <w:marLeft w:val="0"/>
      <w:marRight w:val="0"/>
      <w:marTop w:val="0"/>
      <w:marBottom w:val="0"/>
      <w:divBdr>
        <w:top w:val="none" w:color="auto" w:sz="0" w:space="0"/>
        <w:left w:val="none" w:color="auto" w:sz="0" w:space="0"/>
        <w:bottom w:val="none" w:color="auto" w:sz="0" w:space="0"/>
        <w:right w:val="none" w:color="auto" w:sz="0" w:space="0"/>
      </w:divBdr>
    </w:div>
    <w:div w:id="1153180320">
      <w:bodyDiv w:val="true"/>
      <w:marLeft w:val="0"/>
      <w:marRight w:val="0"/>
      <w:marTop w:val="0"/>
      <w:marBottom w:val="0"/>
      <w:divBdr>
        <w:top w:val="none" w:color="auto" w:sz="0" w:space="0"/>
        <w:left w:val="none" w:color="auto" w:sz="0" w:space="0"/>
        <w:bottom w:val="none" w:color="auto" w:sz="0" w:space="0"/>
        <w:right w:val="none" w:color="auto" w:sz="0" w:space="0"/>
      </w:divBdr>
    </w:div>
    <w:div w:id="1260331697">
      <w:bodyDiv w:val="true"/>
      <w:marLeft w:val="0"/>
      <w:marRight w:val="0"/>
      <w:marTop w:val="0"/>
      <w:marBottom w:val="0"/>
      <w:divBdr>
        <w:top w:val="none" w:color="auto" w:sz="0" w:space="0"/>
        <w:left w:val="none" w:color="auto" w:sz="0" w:space="0"/>
        <w:bottom w:val="none" w:color="auto" w:sz="0" w:space="0"/>
        <w:right w:val="none" w:color="auto" w:sz="0" w:space="0"/>
      </w:divBdr>
    </w:div>
    <w:div w:id="1358655551">
      <w:bodyDiv w:val="true"/>
      <w:marLeft w:val="0"/>
      <w:marRight w:val="0"/>
      <w:marTop w:val="0"/>
      <w:marBottom w:val="0"/>
      <w:divBdr>
        <w:top w:val="none" w:color="auto" w:sz="0" w:space="0"/>
        <w:left w:val="none" w:color="auto" w:sz="0" w:space="0"/>
        <w:bottom w:val="none" w:color="auto" w:sz="0" w:space="0"/>
        <w:right w:val="none" w:color="auto" w:sz="0" w:space="0"/>
      </w:divBdr>
    </w:div>
    <w:div w:id="1383022182">
      <w:bodyDiv w:val="true"/>
      <w:marLeft w:val="0"/>
      <w:marRight w:val="0"/>
      <w:marTop w:val="0"/>
      <w:marBottom w:val="0"/>
      <w:divBdr>
        <w:top w:val="none" w:color="auto" w:sz="0" w:space="0"/>
        <w:left w:val="none" w:color="auto" w:sz="0" w:space="0"/>
        <w:bottom w:val="none" w:color="auto" w:sz="0" w:space="0"/>
        <w:right w:val="none" w:color="auto" w:sz="0" w:space="0"/>
      </w:divBdr>
    </w:div>
    <w:div w:id="1406416371">
      <w:bodyDiv w:val="true"/>
      <w:marLeft w:val="0"/>
      <w:marRight w:val="0"/>
      <w:marTop w:val="0"/>
      <w:marBottom w:val="0"/>
      <w:divBdr>
        <w:top w:val="none" w:color="auto" w:sz="0" w:space="0"/>
        <w:left w:val="none" w:color="auto" w:sz="0" w:space="0"/>
        <w:bottom w:val="none" w:color="auto" w:sz="0" w:space="0"/>
        <w:right w:val="none" w:color="auto" w:sz="0" w:space="0"/>
      </w:divBdr>
    </w:div>
    <w:div w:id="1468279637">
      <w:bodyDiv w:val="true"/>
      <w:marLeft w:val="0"/>
      <w:marRight w:val="0"/>
      <w:marTop w:val="0"/>
      <w:marBottom w:val="0"/>
      <w:divBdr>
        <w:top w:val="none" w:color="auto" w:sz="0" w:space="0"/>
        <w:left w:val="none" w:color="auto" w:sz="0" w:space="0"/>
        <w:bottom w:val="none" w:color="auto" w:sz="0" w:space="0"/>
        <w:right w:val="none" w:color="auto" w:sz="0" w:space="0"/>
      </w:divBdr>
    </w:div>
    <w:div w:id="1498761794">
      <w:bodyDiv w:val="true"/>
      <w:marLeft w:val="0"/>
      <w:marRight w:val="0"/>
      <w:marTop w:val="0"/>
      <w:marBottom w:val="0"/>
      <w:divBdr>
        <w:top w:val="none" w:color="auto" w:sz="0" w:space="0"/>
        <w:left w:val="none" w:color="auto" w:sz="0" w:space="0"/>
        <w:bottom w:val="none" w:color="auto" w:sz="0" w:space="0"/>
        <w:right w:val="none" w:color="auto" w:sz="0" w:space="0"/>
      </w:divBdr>
    </w:div>
    <w:div w:id="1574896137">
      <w:bodyDiv w:val="true"/>
      <w:marLeft w:val="0"/>
      <w:marRight w:val="0"/>
      <w:marTop w:val="0"/>
      <w:marBottom w:val="0"/>
      <w:divBdr>
        <w:top w:val="none" w:color="auto" w:sz="0" w:space="0"/>
        <w:left w:val="none" w:color="auto" w:sz="0" w:space="0"/>
        <w:bottom w:val="none" w:color="auto" w:sz="0" w:space="0"/>
        <w:right w:val="none" w:color="auto" w:sz="0" w:space="0"/>
      </w:divBdr>
    </w:div>
    <w:div w:id="1678077210">
      <w:bodyDiv w:val="true"/>
      <w:marLeft w:val="0"/>
      <w:marRight w:val="0"/>
      <w:marTop w:val="0"/>
      <w:marBottom w:val="0"/>
      <w:divBdr>
        <w:top w:val="none" w:color="auto" w:sz="0" w:space="0"/>
        <w:left w:val="none" w:color="auto" w:sz="0" w:space="0"/>
        <w:bottom w:val="none" w:color="auto" w:sz="0" w:space="0"/>
        <w:right w:val="none" w:color="auto" w:sz="0" w:space="0"/>
      </w:divBdr>
    </w:div>
    <w:div w:id="1692339037">
      <w:bodyDiv w:val="true"/>
      <w:marLeft w:val="0"/>
      <w:marRight w:val="0"/>
      <w:marTop w:val="0"/>
      <w:marBottom w:val="0"/>
      <w:divBdr>
        <w:top w:val="none" w:color="auto" w:sz="0" w:space="0"/>
        <w:left w:val="none" w:color="auto" w:sz="0" w:space="0"/>
        <w:bottom w:val="none" w:color="auto" w:sz="0" w:space="0"/>
        <w:right w:val="none" w:color="auto" w:sz="0" w:space="0"/>
      </w:divBdr>
    </w:div>
    <w:div w:id="1699772089">
      <w:bodyDiv w:val="true"/>
      <w:marLeft w:val="0"/>
      <w:marRight w:val="0"/>
      <w:marTop w:val="0"/>
      <w:marBottom w:val="0"/>
      <w:divBdr>
        <w:top w:val="none" w:color="auto" w:sz="0" w:space="0"/>
        <w:left w:val="none" w:color="auto" w:sz="0" w:space="0"/>
        <w:bottom w:val="none" w:color="auto" w:sz="0" w:space="0"/>
        <w:right w:val="none" w:color="auto" w:sz="0" w:space="0"/>
      </w:divBdr>
    </w:div>
    <w:div w:id="1704940631">
      <w:bodyDiv w:val="true"/>
      <w:marLeft w:val="0"/>
      <w:marRight w:val="0"/>
      <w:marTop w:val="0"/>
      <w:marBottom w:val="0"/>
      <w:divBdr>
        <w:top w:val="none" w:color="auto" w:sz="0" w:space="0"/>
        <w:left w:val="none" w:color="auto" w:sz="0" w:space="0"/>
        <w:bottom w:val="none" w:color="auto" w:sz="0" w:space="0"/>
        <w:right w:val="none" w:color="auto" w:sz="0" w:space="0"/>
      </w:divBdr>
    </w:div>
    <w:div w:id="1710179897">
      <w:bodyDiv w:val="true"/>
      <w:marLeft w:val="0"/>
      <w:marRight w:val="0"/>
      <w:marTop w:val="0"/>
      <w:marBottom w:val="0"/>
      <w:divBdr>
        <w:top w:val="none" w:color="auto" w:sz="0" w:space="0"/>
        <w:left w:val="none" w:color="auto" w:sz="0" w:space="0"/>
        <w:bottom w:val="none" w:color="auto" w:sz="0" w:space="0"/>
        <w:right w:val="none" w:color="auto" w:sz="0" w:space="0"/>
      </w:divBdr>
    </w:div>
    <w:div w:id="1746102772">
      <w:bodyDiv w:val="true"/>
      <w:marLeft w:val="0"/>
      <w:marRight w:val="0"/>
      <w:marTop w:val="0"/>
      <w:marBottom w:val="0"/>
      <w:divBdr>
        <w:top w:val="none" w:color="auto" w:sz="0" w:space="0"/>
        <w:left w:val="none" w:color="auto" w:sz="0" w:space="0"/>
        <w:bottom w:val="none" w:color="auto" w:sz="0" w:space="0"/>
        <w:right w:val="none" w:color="auto" w:sz="0" w:space="0"/>
      </w:divBdr>
    </w:div>
    <w:div w:id="1765031681">
      <w:bodyDiv w:val="true"/>
      <w:marLeft w:val="0"/>
      <w:marRight w:val="0"/>
      <w:marTop w:val="0"/>
      <w:marBottom w:val="0"/>
      <w:divBdr>
        <w:top w:val="none" w:color="auto" w:sz="0" w:space="0"/>
        <w:left w:val="none" w:color="auto" w:sz="0" w:space="0"/>
        <w:bottom w:val="none" w:color="auto" w:sz="0" w:space="0"/>
        <w:right w:val="none" w:color="auto" w:sz="0" w:space="0"/>
      </w:divBdr>
    </w:div>
    <w:div w:id="1829248782">
      <w:bodyDiv w:val="true"/>
      <w:marLeft w:val="0"/>
      <w:marRight w:val="0"/>
      <w:marTop w:val="0"/>
      <w:marBottom w:val="0"/>
      <w:divBdr>
        <w:top w:val="none" w:color="auto" w:sz="0" w:space="0"/>
        <w:left w:val="none" w:color="auto" w:sz="0" w:space="0"/>
        <w:bottom w:val="none" w:color="auto" w:sz="0" w:space="0"/>
        <w:right w:val="none" w:color="auto" w:sz="0" w:space="0"/>
      </w:divBdr>
    </w:div>
    <w:div w:id="1829395221">
      <w:bodyDiv w:val="true"/>
      <w:marLeft w:val="0"/>
      <w:marRight w:val="0"/>
      <w:marTop w:val="0"/>
      <w:marBottom w:val="0"/>
      <w:divBdr>
        <w:top w:val="none" w:color="auto" w:sz="0" w:space="0"/>
        <w:left w:val="none" w:color="auto" w:sz="0" w:space="0"/>
        <w:bottom w:val="none" w:color="auto" w:sz="0" w:space="0"/>
        <w:right w:val="none" w:color="auto" w:sz="0" w:space="0"/>
      </w:divBdr>
    </w:div>
    <w:div w:id="1863321860">
      <w:bodyDiv w:val="true"/>
      <w:marLeft w:val="0"/>
      <w:marRight w:val="0"/>
      <w:marTop w:val="0"/>
      <w:marBottom w:val="0"/>
      <w:divBdr>
        <w:top w:val="none" w:color="auto" w:sz="0" w:space="0"/>
        <w:left w:val="none" w:color="auto" w:sz="0" w:space="0"/>
        <w:bottom w:val="none" w:color="auto" w:sz="0" w:space="0"/>
        <w:right w:val="none" w:color="auto" w:sz="0" w:space="0"/>
      </w:divBdr>
    </w:div>
    <w:div w:id="1883177217">
      <w:bodyDiv w:val="true"/>
      <w:marLeft w:val="0"/>
      <w:marRight w:val="0"/>
      <w:marTop w:val="0"/>
      <w:marBottom w:val="0"/>
      <w:divBdr>
        <w:top w:val="none" w:color="auto" w:sz="0" w:space="0"/>
        <w:left w:val="none" w:color="auto" w:sz="0" w:space="0"/>
        <w:bottom w:val="none" w:color="auto" w:sz="0" w:space="0"/>
        <w:right w:val="none" w:color="auto" w:sz="0" w:space="0"/>
      </w:divBdr>
    </w:div>
    <w:div w:id="1912230442">
      <w:bodyDiv w:val="true"/>
      <w:marLeft w:val="0"/>
      <w:marRight w:val="0"/>
      <w:marTop w:val="0"/>
      <w:marBottom w:val="0"/>
      <w:divBdr>
        <w:top w:val="none" w:color="auto" w:sz="0" w:space="0"/>
        <w:left w:val="none" w:color="auto" w:sz="0" w:space="0"/>
        <w:bottom w:val="none" w:color="auto" w:sz="0" w:space="0"/>
        <w:right w:val="none" w:color="auto" w:sz="0" w:space="0"/>
      </w:divBdr>
    </w:div>
    <w:div w:id="1928999797">
      <w:bodyDiv w:val="true"/>
      <w:marLeft w:val="0"/>
      <w:marRight w:val="0"/>
      <w:marTop w:val="0"/>
      <w:marBottom w:val="0"/>
      <w:divBdr>
        <w:top w:val="none" w:color="auto" w:sz="0" w:space="0"/>
        <w:left w:val="none" w:color="auto" w:sz="0" w:space="0"/>
        <w:bottom w:val="none" w:color="auto" w:sz="0" w:space="0"/>
        <w:right w:val="none" w:color="auto" w:sz="0" w:space="0"/>
      </w:divBdr>
    </w:div>
    <w:div w:id="1951232214">
      <w:bodyDiv w:val="true"/>
      <w:marLeft w:val="0"/>
      <w:marRight w:val="0"/>
      <w:marTop w:val="0"/>
      <w:marBottom w:val="0"/>
      <w:divBdr>
        <w:top w:val="none" w:color="auto" w:sz="0" w:space="0"/>
        <w:left w:val="none" w:color="auto" w:sz="0" w:space="0"/>
        <w:bottom w:val="none" w:color="auto" w:sz="0" w:space="0"/>
        <w:right w:val="none" w:color="auto" w:sz="0" w:space="0"/>
      </w:divBdr>
    </w:div>
    <w:div w:id="1976912654">
      <w:bodyDiv w:val="true"/>
      <w:marLeft w:val="0"/>
      <w:marRight w:val="0"/>
      <w:marTop w:val="0"/>
      <w:marBottom w:val="0"/>
      <w:divBdr>
        <w:top w:val="none" w:color="auto" w:sz="0" w:space="0"/>
        <w:left w:val="none" w:color="auto" w:sz="0" w:space="0"/>
        <w:bottom w:val="none" w:color="auto" w:sz="0" w:space="0"/>
        <w:right w:val="none" w:color="auto" w:sz="0" w:space="0"/>
      </w:divBdr>
    </w:div>
    <w:div w:id="1980113725">
      <w:bodyDiv w:val="true"/>
      <w:marLeft w:val="0"/>
      <w:marRight w:val="0"/>
      <w:marTop w:val="0"/>
      <w:marBottom w:val="0"/>
      <w:divBdr>
        <w:top w:val="none" w:color="auto" w:sz="0" w:space="0"/>
        <w:left w:val="none" w:color="auto" w:sz="0" w:space="0"/>
        <w:bottom w:val="none" w:color="auto" w:sz="0" w:space="0"/>
        <w:right w:val="none" w:color="auto" w:sz="0" w:space="0"/>
      </w:divBdr>
    </w:div>
    <w:div w:id="1983802785">
      <w:bodyDiv w:val="true"/>
      <w:marLeft w:val="0"/>
      <w:marRight w:val="0"/>
      <w:marTop w:val="0"/>
      <w:marBottom w:val="0"/>
      <w:divBdr>
        <w:top w:val="none" w:color="auto" w:sz="0" w:space="0"/>
        <w:left w:val="none" w:color="auto" w:sz="0" w:space="0"/>
        <w:bottom w:val="none" w:color="auto" w:sz="0" w:space="0"/>
        <w:right w:val="none" w:color="auto" w:sz="0" w:space="0"/>
      </w:divBdr>
    </w:div>
    <w:div w:id="1985311643">
      <w:bodyDiv w:val="true"/>
      <w:marLeft w:val="0"/>
      <w:marRight w:val="0"/>
      <w:marTop w:val="0"/>
      <w:marBottom w:val="0"/>
      <w:divBdr>
        <w:top w:val="none" w:color="auto" w:sz="0" w:space="0"/>
        <w:left w:val="none" w:color="auto" w:sz="0" w:space="0"/>
        <w:bottom w:val="none" w:color="auto" w:sz="0" w:space="0"/>
        <w:right w:val="none" w:color="auto" w:sz="0" w:space="0"/>
      </w:divBdr>
    </w:div>
    <w:div w:id="2002148870">
      <w:bodyDiv w:val="true"/>
      <w:marLeft w:val="0"/>
      <w:marRight w:val="0"/>
      <w:marTop w:val="0"/>
      <w:marBottom w:val="0"/>
      <w:divBdr>
        <w:top w:val="none" w:color="auto" w:sz="0" w:space="0"/>
        <w:left w:val="none" w:color="auto" w:sz="0" w:space="0"/>
        <w:bottom w:val="none" w:color="auto" w:sz="0" w:space="0"/>
        <w:right w:val="none" w:color="auto" w:sz="0" w:space="0"/>
      </w:divBdr>
    </w:div>
    <w:div w:id="2009861822">
      <w:bodyDiv w:val="true"/>
      <w:marLeft w:val="0"/>
      <w:marRight w:val="0"/>
      <w:marTop w:val="0"/>
      <w:marBottom w:val="0"/>
      <w:divBdr>
        <w:top w:val="none" w:color="auto" w:sz="0" w:space="0"/>
        <w:left w:val="none" w:color="auto" w:sz="0" w:space="0"/>
        <w:bottom w:val="none" w:color="auto" w:sz="0" w:space="0"/>
        <w:right w:val="none" w:color="auto" w:sz="0" w:space="0"/>
      </w:divBdr>
    </w:div>
    <w:div w:id="2052338139">
      <w:bodyDiv w:val="true"/>
      <w:marLeft w:val="0"/>
      <w:marRight w:val="0"/>
      <w:marTop w:val="0"/>
      <w:marBottom w:val="0"/>
      <w:divBdr>
        <w:top w:val="none" w:color="auto" w:sz="0" w:space="0"/>
        <w:left w:val="none" w:color="auto" w:sz="0" w:space="0"/>
        <w:bottom w:val="none" w:color="auto" w:sz="0" w:space="0"/>
        <w:right w:val="none" w:color="auto" w:sz="0" w:space="0"/>
      </w:divBdr>
    </w:div>
    <w:div w:id="2106805658">
      <w:bodyDiv w:val="true"/>
      <w:marLeft w:val="0"/>
      <w:marRight w:val="0"/>
      <w:marTop w:val="0"/>
      <w:marBottom w:val="0"/>
      <w:divBdr>
        <w:top w:val="none" w:color="auto" w:sz="0" w:space="0"/>
        <w:left w:val="none" w:color="auto" w:sz="0" w:space="0"/>
        <w:bottom w:val="none" w:color="auto" w:sz="0" w:space="0"/>
        <w:right w:val="none" w:color="auto" w:sz="0" w:space="0"/>
      </w:divBdr>
    </w:div>
    <w:div w:id="214134363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19. prosinca 2019.</izvorni_sadrzaj>
    <derivirana_varijabla naziv="DomainObject.StvarniPocetakDatum_1">19. prosinca 2019.</derivirana_varijabla>
  </DomainObject.StvarniPocetakDatum>
  <DomainObject.StvarniZavrsetakDatum>
    <izvorni_sadrzaj>19. prosinca 2019.</izvorni_sadrzaj>
    <derivirana_varijabla naziv="DomainObject.StvarniZavrsetakDatum_1">19. prosinca 2019.</derivirana_varijabla>
  </DomainObject.StvarniZavrsetakDatum>
  <DomainObject.PlaniraniZavrsetakDatum>
    <izvorni_sadrzaj>19. prosinca 2019.</izvorni_sadrzaj>
    <derivirana_varijabla naziv="DomainObject.PlaniraniZavrsetakDatum_1">19. prosinca 2019.</derivirana_varijabla>
  </DomainObject.PlaniraniZavrsetakDatum>
  <DomainObject.PlaniraniPocetakDatum>
    <izvorni_sadrzaj>19. prosinca 2019.</izvorni_sadrzaj>
    <derivirana_varijabla naziv="DomainObject.PlaniraniPocetakDatum_1">19. prosinca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10:41</izvorni_sadrzaj>
    <derivirana_varijabla naziv="DomainObject.StvarniZavrsetakVrijeme_1">10:41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prosinca 2019.</izvorni_sadrzaj>
    <derivirana_varijabla naziv="DomainObject.Zapisnik.DatumKreiranja_1">19. prosinca 2019.</derivirana_varijabla>
  </DomainObject.Zapisnik.DatumKreiranja>
  <DomainObject.Zapisnik.ImovinskaKorist>
    <izvorni_sadrzaj/>
    <derivirana_varijabla naziv="DomainObject.Zapisnik.ImovinskaKorist_1"/>
  </DomainObject.Zapisnik.ImovinskaKorist>
  <DomainObject.Zapisnik.Oznaka>
    <izvorni_sadrzaj>St-2088/2019-12</izvorni_sadrzaj>
    <derivirana_varijabla naziv="DomainObject.Zapisnik.Oznaka_1">St-2088/2019-12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2088</izvorni_sadrzaj>
    <derivirana_varijabla naziv="DomainObject.Predmet.Broj_1">2088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2019.</izvorni_sadrzaj>
    <derivirana_varijabla naziv="DomainObject.Predmet.DatumOsnivanja_1">26.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St-2088/2019</izvorni_sadrzaj>
    <derivirana_varijabla naziv="DomainObject.Predmet.OznakaBroj_1">St-2088/2019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VELEBIT AGRO d.o.o. zastupanog po punomoćniku Jelenko Lehki; Marijan Hren; Tomislav Hren</izvorni_sadrzaj>
    <derivirana_varijabla naziv="DomainObject.Predmet.ProtustrankaFormated_1">  VELEBIT AGRO d.o.o. zastupanog po punomoćniku Jelenko Lehki; Marijan Hren; Tomislav Hren</derivirana_varijabla>
  </DomainObject.Predmet.ProtustrankaFormated>
  <DomainObject.Predmet.ProtustrankaFormatedOIB>
    <izvorni_sadrzaj>  VELEBIT AGRO d.o.o., OIB 89044762980 zastupanog po punomoćniku Jelenko Lehki; Marijan Hren; Tomislav Hren</izvorni_sadrzaj>
    <derivirana_varijabla naziv="DomainObject.Predmet.ProtustrankaFormatedOIB_1">  VELEBIT AGRO d.o.o., OIB 89044762980 zastupanog po punomoćniku Jelenko Lehki; Marijan Hren; Tomislav Hren</derivirana_varijabla>
  </DomainObject.Predmet.ProtustrankaFormatedOIB>
  <DomainObject.Predmet.ProtustrankaFormatedWithAdress>
    <izvorni_sadrzaj> VELEBIT AGRO d.o.o., Hegedušićeva ulica 1, 10000 Zagreb zastupanog po punomoćniku Jelenko Lehki; Marijan Hren; Tomislav Hren</izvorni_sadrzaj>
    <derivirana_varijabla naziv="DomainObject.Predmet.ProtustrankaFormatedWithAdress_1"> VELEBIT AGRO d.o.o., Hegedušićeva ulica 1, 10000 Zagreb zastupanog po punomoćniku Jelenko Lehki; Marijan Hren; Tomislav Hren</derivirana_varijabla>
  </DomainObject.Predmet.ProtustrankaFormatedWithAdress>
  <DomainObject.Predmet.ProtustrankaFormatedWithAdressOIB>
    <izvorni_sadrzaj> VELEBIT AGRO d.o.o., OIB 89044762980, Hegedušićeva ulica 1, 10000 Zagreb zastupanog po punomoćniku Jelenko Lehki; Marijan Hren; Tomislav Hren</izvorni_sadrzaj>
    <derivirana_varijabla naziv="DomainObject.Predmet.ProtustrankaFormatedWithAdressOIB_1"> VELEBIT AGRO d.o.o., OIB 89044762980, Hegedušićeva ulica 1, 10000 Zagreb zastupanog po punomoćniku Jelenko Lehki; Marijan Hren; Tomislav Hren</derivirana_varijabla>
  </DomainObject.Predmet.ProtustrankaFormatedWithAdressOIB>
  <DomainObject.Predmet.ProtustrankaWithAdress>
    <izvorni_sadrzaj>VELEBIT AGRO d.o.o. Hegedušićeva ulica 1, 10000 Zagreb</izvorni_sadrzaj>
    <derivirana_varijabla naziv="DomainObject.Predmet.ProtustrankaWithAdress_1">VELEBIT AGRO d.o.o. Hegedušićeva ulica 1, 10000 Zagreb</derivirana_varijabla>
  </DomainObject.Predmet.ProtustrankaWithAdress>
  <DomainObject.Predmet.ProtustrankaWithAdressOIB>
    <izvorni_sadrzaj>VELEBIT AGRO d.o.o., OIB 89044762980, Hegedušićeva ulica 1, 10000 Zagreb</izvorni_sadrzaj>
    <derivirana_varijabla naziv="DomainObject.Predmet.ProtustrankaWithAdressOIB_1">VELEBIT AGRO d.o.o., OIB 89044762980, Hegedušićeva ulica 1, 10000 Zagreb</derivirana_varijabla>
  </DomainObject.Predmet.ProtustrankaWithAdressOIB>
  <DomainObject.Predmet.ProtustrankaNazivFormated>
    <izvorni_sadrzaj>VELEBIT AGRO d.o.o.</izvorni_sadrzaj>
    <derivirana_varijabla naziv="DomainObject.Predmet.ProtustrankaNazivFormated_1">VELEBIT AGRO d.o.o.</derivirana_varijabla>
  </DomainObject.Predmet.ProtustrankaNazivFormated>
  <DomainObject.Predmet.ProtustrankaNazivFormatedOIB>
    <izvorni_sadrzaj>VELEBIT AGRO d.o.o., OIB 89044762980</izvorni_sadrzaj>
    <derivirana_varijabla naziv="DomainObject.Predmet.ProtustrankaNazivFormatedOIB_1">VELEBIT AGRO d.o.o., OIB 89044762980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VELEBIT AGRO d.o.o.</izvorni_sadrzaj>
    <derivirana_varijabla naziv="DomainObject.Predmet.StrankaFormated_1">  VELEBIT AGRO d.o.o.</derivirana_varijabla>
  </DomainObject.Predmet.StrankaFormated>
  <DomainObject.Predmet.StrankaFormatedOIB>
    <izvorni_sadrzaj>  VELEBIT AGRO d.o.o., OIB 89044762980</izvorni_sadrzaj>
    <derivirana_varijabla naziv="DomainObject.Predmet.StrankaFormatedOIB_1">  VELEBIT AGRO d.o.o., OIB 89044762980</derivirana_varijabla>
  </DomainObject.Predmet.StrankaFormatedOIB>
  <DomainObject.Predmet.StrankaFormatedWithAdress>
    <izvorni_sadrzaj> VELEBIT AGRO d.o.o., Hegedušićeva ulica 1, 10000 Zagreb</izvorni_sadrzaj>
    <derivirana_varijabla naziv="DomainObject.Predmet.StrankaFormatedWithAdress_1"> VELEBIT AGRO d.o.o., Hegedušićeva ulica 1, 10000 Zagreb</derivirana_varijabla>
  </DomainObject.Predmet.StrankaFormatedWithAdress>
  <DomainObject.Predmet.StrankaFormatedWithAdressOIB>
    <izvorni_sadrzaj> VELEBIT AGRO d.o.o., OIB 89044762980, Hegedušićeva ulica 1, 10000 Zagreb</izvorni_sadrzaj>
    <derivirana_varijabla naziv="DomainObject.Predmet.StrankaFormatedWithAdressOIB_1"> VELEBIT AGRO d.o.o., OIB 89044762980, Hegedušićeva ulica 1, 10000 Zagreb</derivirana_varijabla>
  </DomainObject.Predmet.StrankaFormatedWithAdressOIB>
  <DomainObject.Predmet.StrankaWithAdress>
    <izvorni_sadrzaj>VELEBIT AGRO d.o.o. Hegedušićeva ulica 1,10000 Zagreb</izvorni_sadrzaj>
    <derivirana_varijabla naziv="DomainObject.Predmet.StrankaWithAdress_1">VELEBIT AGRO d.o.o. Hegedušićeva ulica 1,10000 Zagreb</derivirana_varijabla>
  </DomainObject.Predmet.StrankaWithAdress>
  <DomainObject.Predmet.StrankaWithAdressOIB>
    <izvorni_sadrzaj>VELEBIT AGRO d.o.o., OIB 89044762980, Hegedušićeva ulica 1,10000 Zagreb</izvorni_sadrzaj>
    <derivirana_varijabla naziv="DomainObject.Predmet.StrankaWithAdressOIB_1">VELEBIT AGRO d.o.o., OIB 89044762980, Hegedušićeva ulica 1,10000 Zagreb</derivirana_varijabla>
  </DomainObject.Predmet.StrankaWithAdressOIB>
  <DomainObject.Predmet.StrankaNazivFormated>
    <izvorni_sadrzaj>VELEBIT AGRO d.o.o.</izvorni_sadrzaj>
    <derivirana_varijabla naziv="DomainObject.Predmet.StrankaNazivFormated_1">VELEBIT AGRO d.o.o.</derivirana_varijabla>
  </DomainObject.Predmet.StrankaNazivFormated>
  <DomainObject.Predmet.StrankaNazivFormatedOIB>
    <izvorni_sadrzaj>VELEBIT AGRO d.o.o., OIB 89044762980</izvorni_sadrzaj>
    <derivirana_varijabla naziv="DomainObject.Predmet.StrankaNazivFormatedOIB_1">VELEBIT AGRO d.o.o., OIB 89044762980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VELEBIT AGRO d.o.o.</item>
    </izvorni_sadrzaj>
    <derivirana_varijabla naziv="DomainObject.Predmet.StrankaListFormated_1">
      <item>VELEBIT AGRO d.o.o.</item>
    </derivirana_varijabla>
  </DomainObject.Predmet.StrankaListFormated>
  <DomainObject.Predmet.StrankaListFormatedOIB>
    <izvorni_sadrzaj>
      <item>VELEBIT AGRO d.o.o., OIB 89044762980</item>
    </izvorni_sadrzaj>
    <derivirana_varijabla naziv="DomainObject.Predmet.StrankaListFormatedOIB_1">
      <item>VELEBIT AGRO d.o.o., OIB 89044762980</item>
    </derivirana_varijabla>
  </DomainObject.Predmet.StrankaListFormatedOIB>
  <DomainObject.Predmet.StrankaListFormatedWithAdress>
    <izvorni_sadrzaj>
      <item>VELEBIT AGRO d.o.o., Hegedušićeva ulica 1, 10000 Zagreb</item>
    </izvorni_sadrzaj>
    <derivirana_varijabla naziv="DomainObject.Predmet.StrankaListFormatedWithAdress_1">
      <item>VELEBIT AGRO d.o.o., Hegedušićeva ulica 1, 10000 Zagreb</item>
    </derivirana_varijabla>
  </DomainObject.Predmet.StrankaListFormatedWithAdress>
  <DomainObject.Predmet.StrankaListFormatedWithAdressOIB>
    <izvorni_sadrzaj>
      <item>VELEBIT AGRO d.o.o., OIB 89044762980, Hegedušićeva ulica 1, 10000 Zagreb</item>
    </izvorni_sadrzaj>
    <derivirana_varijabla naziv="DomainObject.Predmet.StrankaListFormatedWithAdressOIB_1">
      <item>VELEBIT AGRO d.o.o., OIB 89044762980, Hegedušićeva ulica 1, 10000 Zagreb</item>
    </derivirana_varijabla>
  </DomainObject.Predmet.StrankaListFormatedWithAdressOIB>
  <DomainObject.Predmet.StrankaListNazivFormated>
    <izvorni_sadrzaj>
      <item>VELEBIT AGRO d.o.o.</item>
    </izvorni_sadrzaj>
    <derivirana_varijabla naziv="DomainObject.Predmet.StrankaListNazivFormated_1">
      <item>VELEBIT AGRO d.o.o.</item>
    </derivirana_varijabla>
  </DomainObject.Predmet.StrankaListNazivFormated>
  <DomainObject.Predmet.StrankaListNazivFormatedOIB>
    <izvorni_sadrzaj>
      <item>VELEBIT AGRO d.o.o., OIB 89044762980</item>
    </izvorni_sadrzaj>
    <derivirana_varijabla naziv="DomainObject.Predmet.StrankaListNazivFormatedOIB_1">
      <item>VELEBIT AGRO d.o.o., OIB 89044762980</item>
    </derivirana_varijabla>
  </DomainObject.Predmet.StrankaListNazivFormatedOIB>
  <DomainObject.Predmet.ProtuStrankaListFormated>
    <izvorni_sadrzaj>
      <item>VELEBIT AGRO d.o.o. zastupanog po punomoćniku Jelenko Lehki; Marijan Hren; Tomislav Hren</item>
    </izvorni_sadrzaj>
    <derivirana_varijabla naziv="DomainObject.Predmet.ProtuStrankaListFormated_1">
      <item>VELEBIT AGRO d.o.o. zastupanog po punomoćniku Jelenko Lehki; Marijan Hren; Tomislav Hren</item>
    </derivirana_varijabla>
  </DomainObject.Predmet.ProtuStrankaListFormated>
  <DomainObject.Predmet.ProtuStrankaListFormatedOIB>
    <izvorni_sadrzaj>
      <item>VELEBIT AGRO d.o.o., OIB 89044762980 zastupanog po punomoćniku Jelenko Lehki; Marijan Hren; Tomislav Hren</item>
    </izvorni_sadrzaj>
    <derivirana_varijabla naziv="DomainObject.Predmet.ProtuStrankaListFormatedOIB_1">
      <item>VELEBIT AGRO d.o.o., OIB 89044762980 zastupanog po punomoćniku Jelenko Lehki; Marijan Hren; Tomislav Hren</item>
    </derivirana_varijabla>
  </DomainObject.Predmet.ProtuStrankaListFormatedOIB>
  <DomainObject.Predmet.ProtuStrankaListFormatedWithAdress>
    <izvorni_sadrzaj>
      <item>VELEBIT AGRO d.o.o., Hegedušićeva ulica 1, 10000 Zagreb zastupanog po punomoćniku Jelenko Lehki; Marijan Hren; Tomislav Hren</item>
    </izvorni_sadrzaj>
    <derivirana_varijabla naziv="DomainObject.Predmet.ProtuStrankaListFormatedWithAdress_1">
      <item>VELEBIT AGRO d.o.o., Hegedušićeva ulica 1, 10000 Zagreb zastupanog po punomoćniku Jelenko Lehki; Marijan Hren; Tomislav Hren</item>
    </derivirana_varijabla>
  </DomainObject.Predmet.ProtuStrankaListFormatedWithAdress>
  <DomainObject.Predmet.ProtuStrankaListFormatedWithAdressOIB>
    <izvorni_sadrzaj>
      <item>VELEBIT AGRO d.o.o., OIB 89044762980, Hegedušićeva ulica 1, 10000 Zagreb zastupanog po punomoćniku Jelenko Lehki; Marijan Hren; Tomislav Hren</item>
    </izvorni_sadrzaj>
    <derivirana_varijabla naziv="DomainObject.Predmet.ProtuStrankaListFormatedWithAdressOIB_1">
      <item>VELEBIT AGRO d.o.o., OIB 89044762980, Hegedušićeva ulica 1, 10000 Zagreb zastupanog po punomoćniku Jelenko Lehki; Marijan Hren; Tomislav Hren</item>
    </derivirana_varijabla>
  </DomainObject.Predmet.ProtuStrankaListFormatedWithAdressOIB>
  <DomainObject.Predmet.ProtuStrankaListNazivFormated>
    <izvorni_sadrzaj>
      <item>VELEBIT AGRO d.o.o.</item>
    </izvorni_sadrzaj>
    <derivirana_varijabla naziv="DomainObject.Predmet.ProtuStrankaListNazivFormated_1">
      <item>VELEBIT AGRO d.o.o.</item>
    </derivirana_varijabla>
  </DomainObject.Predmet.ProtuStrankaListNazivFormated>
  <DomainObject.Predmet.ProtuStrankaListNazivFormatedOIB>
    <izvorni_sadrzaj>
      <item>VELEBIT AGRO d.o.o., OIB 89044762980</item>
    </izvorni_sadrzaj>
    <derivirana_varijabla naziv="DomainObject.Predmet.ProtuStrankaListNazivFormatedOIB_1">
      <item>VELEBIT AGRO d.o.o., OIB 89044762980</item>
    </derivirana_varijabla>
  </DomainObject.Predmet.ProtuStrankaListNazivFormatedOIB>
  <DomainObject.Predmet.OstaliListFormated>
    <izvorni_sadrzaj>
      <item>Jelenko Lehki punomoćnik sudionika u postupku VELEBIT AGRO d.o.o.</item>
      <item>Marijan Hren punomoćnik sudionika u postupku VELEBIT AGRO d.o.o.</item>
      <item>Tomislav Hren punomoćnik sudionika u postupku VELEBIT AGRO d.o.o.</item>
    </izvorni_sadrzaj>
    <derivirana_varijabla naziv="DomainObject.Predmet.OstaliListFormated_1">
      <item>Jelenko Lehki punomoćnik sudionika u postupku VELEBIT AGRO d.o.o.</item>
      <item>Marijan Hren punomoćnik sudionika u postupku VELEBIT AGRO d.o.o.</item>
      <item>Tomislav Hren punomoćnik sudionika u postupku VELEBIT AGRO d.o.o.</item>
    </derivirana_varijabla>
  </DomainObject.Predmet.OstaliListFormated>
  <DomainObject.Predmet.OstaliListFormatedOIB>
    <izvorni_sadrzaj>
      <item>Jelenko Lehki, OIB 96068307857 punomoćnik sudionika u postupku VELEBIT AGRO d.o.o.</item>
      <item>Marijan Hren, OIB 95815987712 punomoćnik sudionika u postupku VELEBIT AGRO d.o.o.</item>
      <item>Tomislav Hren, OIB 33095861803 punomoćnik sudionika u postupku VELEBIT AGRO d.o.o.</item>
    </izvorni_sadrzaj>
    <derivirana_varijabla naziv="DomainObject.Predmet.OstaliListFormatedOIB_1">
      <item>Jelenko Lehki, OIB 96068307857 punomoćnik sudionika u postupku VELEBIT AGRO d.o.o.</item>
      <item>Marijan Hren, OIB 95815987712 punomoćnik sudionika u postupku VELEBIT AGRO d.o.o.</item>
      <item>Tomislav Hren, OIB 33095861803 punomoćnik sudionika u postupku VELEBIT AGRO d.o.o.</item>
    </derivirana_varijabla>
  </DomainObject.Predmet.OstaliListFormatedOIB>
  <DomainObject.Predmet.OstaliListFormatedWithAdress>
    <izvorni_sadrzaj>
      <item>Jelenko Lehki, Pavla Hatza 10, 10000 Zagreb punomoćnik sudionika u postupku VELEBIT AGRO d.o.o.</item>
      <item>Marijan Hren, Ulica Jurja Dalmatinca 2, 10000 Zagreb punomoćnik sudionika u postupku VELEBIT AGRO d.o.o.</item>
      <item>Tomislav Hren, Ulica Jurja Dalmatinca 2, 10000 Zagreb punomoćnik sudionika u postupku VELEBIT AGRO d.o.o.</item>
    </izvorni_sadrzaj>
    <derivirana_varijabla naziv="DomainObject.Predmet.OstaliListFormatedWithAdress_1">
      <item>Jelenko Lehki, Pavla Hatza 10, 10000 Zagreb punomoćnik sudionika u postupku VELEBIT AGRO d.o.o.</item>
      <item>Marijan Hren, Ulica Jurja Dalmatinca 2, 10000 Zagreb punomoćnik sudionika u postupku VELEBIT AGRO d.o.o.</item>
      <item>Tomislav Hren, Ulica Jurja Dalmatinca 2, 10000 Zagreb punomoćnik sudionika u postupku VELEBIT AGRO d.o.o.</item>
    </derivirana_varijabla>
  </DomainObject.Predmet.OstaliListFormatedWithAdress>
  <DomainObject.Predmet.OstaliListFormatedWithAdressOIB>
    <izvorni_sadrzaj>
      <item>Jelenko Lehki, OIB 96068307857, Pavla Hatza 10, 10000 Zagreb punomoćnik sudionika u postupku VELEBIT AGRO d.o.o.</item>
      <item>Marijan Hren, OIB 95815987712, Ulica Jurja Dalmatinca 2, 10000 Zagreb punomoćnik sudionika u postupku VELEBIT AGRO d.o.o.</item>
      <item>Tomislav Hren, OIB 33095861803, Ulica Jurja Dalmatinca 2, 10000 Zagreb punomoćnik sudionika u postupku VELEBIT AGRO d.o.o.</item>
    </izvorni_sadrzaj>
    <derivirana_varijabla naziv="DomainObject.Predmet.OstaliListFormatedWithAdressOIB_1">
      <item>Jelenko Lehki, OIB 96068307857, Pavla Hatza 10, 10000 Zagreb punomoćnik sudionika u postupku VELEBIT AGRO d.o.o.</item>
      <item>Marijan Hren, OIB 95815987712, Ulica Jurja Dalmatinca 2, 10000 Zagreb punomoćnik sudionika u postupku VELEBIT AGRO d.o.o.</item>
      <item>Tomislav Hren, OIB 33095861803, Ulica Jurja Dalmatinca 2, 10000 Zagreb punomoćnik sudionika u postupku VELEBIT AGRO d.o.o.</item>
    </derivirana_varijabla>
  </DomainObject.Predmet.OstaliListFormatedWithAdressOIB>
  <DomainObject.Predmet.OstaliListNazivFormated>
    <izvorni_sadrzaj>
      <item>Jelenko Lehki</item>
      <item>Marijan Hren</item>
      <item>Tomislav Hren</item>
    </izvorni_sadrzaj>
    <derivirana_varijabla naziv="DomainObject.Predmet.OstaliListNazivFormated_1">
      <item>Jelenko Lehki</item>
      <item>Marijan Hren</item>
      <item>Tomislav Hren</item>
    </derivirana_varijabla>
  </DomainObject.Predmet.OstaliListNazivFormated>
  <DomainObject.Predmet.OstaliListNazivFormatedOIB>
    <izvorni_sadrzaj>
      <item>Jelenko Lehki, OIB 96068307857</item>
      <item>Marijan Hren, OIB 95815987712</item>
      <item>Tomislav Hren, OIB 33095861803</item>
    </izvorni_sadrzaj>
    <derivirana_varijabla naziv="DomainObject.Predmet.OstaliListNazivFormatedOIB_1">
      <item>Jelenko Lehki, OIB 96068307857</item>
      <item>Marijan Hren, OIB 95815987712</item>
      <item>Tomislav Hren, OIB 33095861803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prosinca 2019.</izvorni_sadrzaj>
    <derivirana_varijabla naziv="DomainObject.Datum_1">19. prosinca 2019.</derivirana_varijabla>
  </DomainObject.Datum>
  <DomainObject.PoslovniBrojDokumenta>
    <izvorni_sadrzaj>St-2088/2019-12</izvorni_sadrzaj>
    <derivirana_varijabla naziv="DomainObject.PoslovniBrojDokumenta_1">St-2088/2019-12</derivirana_varijabla>
  </DomainObject.PoslovniBrojDokumenta>
  <DomainObject.Predmet.StrankaIDrugi>
    <izvorni_sadrzaj>VELEBIT AGRO d.o.o.</izvorni_sadrzaj>
    <derivirana_varijabla naziv="DomainObject.Predmet.StrankaIDrugi_1">VELEBIT AGRO d.o.o.</derivirana_varijabla>
  </DomainObject.Predmet.StrankaIDrugi>
  <DomainObject.Predmet.ProtustrankaIDrugi>
    <izvorni_sadrzaj>VELEBIT AGRO d.o.o.</izvorni_sadrzaj>
    <derivirana_varijabla naziv="DomainObject.Predmet.ProtustrankaIDrugi_1">VELEBIT AGRO d.o.o.</derivirana_varijabla>
  </DomainObject.Predmet.ProtustrankaIDrugi>
  <DomainObject.Predmet.StrankaIDrugiAdressOIB>
    <izvorni_sadrzaj>VELEBIT AGRO d.o.o., OIB 89044762980, Hegedušićeva ulica 1, 10000 Zagreb</izvorni_sadrzaj>
    <derivirana_varijabla naziv="DomainObject.Predmet.StrankaIDrugiAdressOIB_1">VELEBIT AGRO d.o.o., OIB 89044762980, Hegedušićeva ulica 1, 10000 Zagreb</derivirana_varijabla>
  </DomainObject.Predmet.StrankaIDrugiAdressOIB>
  <DomainObject.Predmet.ProtustrankaIDrugiAdressOIB>
    <izvorni_sadrzaj>VELEBIT AGRO d.o.o., OIB 89044762980, Hegedušićeva ulica 1, 10000 Zagreb</izvorni_sadrzaj>
    <derivirana_varijabla naziv="DomainObject.Predmet.ProtustrankaIDrugiAdressOIB_1">VELEBIT AGRO d.o.o., OIB 89044762980, Hegedušićeva ulica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VELEBIT AGRO d.o.o.</item>
      <item>VELEBIT AGRO d.o.o.</item>
      <item>Jelenko Lehki</item>
      <item>Marijan Hren</item>
      <item>Tomislav Hren</item>
    </izvorni_sadrzaj>
    <derivirana_varijabla naziv="DomainObject.Predmet.SudioniciListNaziv_1">
      <item>VELEBIT AGRO d.o.o.</item>
      <item>VELEBIT AGRO d.o.o.</item>
      <item>Jelenko Lehki</item>
      <item>Marijan Hren</item>
      <item>Tomislav Hren</item>
    </derivirana_varijabla>
  </DomainObject.Predmet.SudioniciListNaziv>
  <DomainObject.Predmet.SudioniciListAdressOIB>
    <izvorni_sadrzaj>
      <item>VELEBIT AGRO d.o.o., OIB 89044762980, Hegedušićeva ulica 1,10000 Zagreb</item>
      <item>VELEBIT AGRO d.o.o., OIB 89044762980, Hegedušićeva ulica 1,10000 Zagreb</item>
      <item>Jelenko Lehki, OIB 96068307857, Pavla Hatza 10,10000 Zagreb</item>
      <item>Marijan Hren, OIB 95815987712, Ulica Jurja Dalmatinca 2,10000 Zagreb</item>
      <item>Tomislav Hren, OIB 33095861803, Ulica Jurja Dalmatinca 2,10000 Zagreb</item>
    </izvorni_sadrzaj>
    <derivirana_varijabla naziv="DomainObject.Predmet.SudioniciListAdressOIB_1">
      <item>VELEBIT AGRO d.o.o., OIB 89044762980, Hegedušićeva ulica 1,10000 Zagreb</item>
      <item>VELEBIT AGRO d.o.o., OIB 89044762980, Hegedušićeva ulica 1,10000 Zagreb</item>
      <item>Jelenko Lehki, OIB 96068307857, Pavla Hatza 10,10000 Zagreb</item>
      <item>Marijan Hren, OIB 95815987712, Ulica Jurja Dalmatinca 2,10000 Zagreb</item>
      <item>Tomislav Hren, OIB 33095861803, Ulica Jurja Dalmatinca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89044762980</item>
      <item>, OIB 89044762980</item>
      <item>, OIB 96068307857</item>
      <item>, OIB 95815987712</item>
      <item>, OIB 33095861803</item>
    </izvorni_sadrzaj>
    <derivirana_varijabla naziv="DomainObject.Predmet.SudioniciListNazivOIB_1">
      <item>, OIB 89044762980</item>
      <item>, OIB 89044762980</item>
      <item>, OIB 96068307857</item>
      <item>, OIB 95815987712</item>
      <item>, OIB 33095861803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kolovoza 2019.</izvorni_sadrzaj>
    <derivirana_varijabla naziv="DomainObject.Predmet.DatumPocetkaProcesa_1">26.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600C0D-9454-4540-BCCC-8B8DF1F0B093}">
  <ds:schemaRefs>
    <ds:schemaRef ds:uri="http://schemas.openxmlformats.org/officeDocument/2006/math"/>
    <ds:schemaRef ds:uri="http://schemas.openxmlformats.org/wordprocessingml/2006/main"/>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16</properties:Pages>
  <properties:Words>3092</properties:Words>
  <properties:Characters>18172</properties:Characters>
  <properties:Lines>1100</properties:Lines>
  <properties:Paragraphs>582</properties:Paragraphs>
  <properties:TotalTime>225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20827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2019-04-01T21:36:00Z</dcterms:created>
  <dc:creator>Ante Galić</dc:creator>
  <cp:lastModifiedBy>Valentina Gabud</cp:lastModifiedBy>
  <cp:lastPrinted>2017-07-13T12:09:00Z</cp:lastPrinted>
  <dcterms:modified xmlns:xsi="http://www.w3.org/2001/XMLSchema-instance" xsi:type="dcterms:W3CDTF">2019-12-19T10:35:00Z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St-2088/2019-12 / Zapisnik - Ročište radi ispitivanja tražbina (3. zapisnik o ispitivanju tražbina - ICMS.docx)</vt:lpwstr>
  </prop:property>
  <prop:property fmtid="{D5CDD505-2E9C-101B-9397-08002B2CF9AE}" pid="4" name="CC_coloring">
    <vt:bool>false</vt:bool>
  </prop:property>
  <prop:property fmtid="{D5CDD505-2E9C-101B-9397-08002B2CF9AE}" pid="5" name="BrojStranica">
    <vt:i4>16</vt:i4>
  </prop:property>
</prop:Properties>
</file>